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992A" w14:textId="77777777" w:rsidR="00AB5661" w:rsidRPr="00AB5661" w:rsidRDefault="00AB5661" w:rsidP="00AB5661">
      <w:r w:rsidRPr="00AB5661">
        <w:t xml:space="preserve">ANBI </w:t>
      </w:r>
      <w:proofErr w:type="spellStart"/>
      <w:r w:rsidRPr="00AB5661">
        <w:t>Sixma</w:t>
      </w:r>
      <w:proofErr w:type="spellEnd"/>
      <w:r w:rsidRPr="00AB5661">
        <w:t xml:space="preserve"> stichting</w:t>
      </w:r>
      <w:r w:rsidRPr="00AB5661">
        <w:br/>
      </w:r>
    </w:p>
    <w:p w14:paraId="212E98E8" w14:textId="77777777" w:rsidR="00AB5661" w:rsidRPr="00AB5661" w:rsidRDefault="00AB5661" w:rsidP="00AB5661">
      <w:r w:rsidRPr="00AB5661">
        <w:t>Format voor in het kader van de ANBI-transparantie te publiceren gegevens door een </w:t>
      </w:r>
      <w:r w:rsidRPr="00AB5661">
        <w:rPr>
          <w:u w:val="single"/>
        </w:rPr>
        <w:t>stichting</w:t>
      </w:r>
      <w:r w:rsidRPr="00AB5661">
        <w:t> behorende tot de Protestantse Kerk in Nederland.</w:t>
      </w:r>
    </w:p>
    <w:p w14:paraId="13ACBC0C" w14:textId="77777777" w:rsidR="00AB5661" w:rsidRPr="00AB5661" w:rsidRDefault="00AB5661" w:rsidP="00AB5661">
      <w:r w:rsidRPr="00AB5661">
        <w:rPr>
          <w:b/>
          <w:bCs/>
        </w:rPr>
        <w:t>A. Algemene gegevens</w:t>
      </w:r>
    </w:p>
    <w:tbl>
      <w:tblPr>
        <w:tblW w:w="812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79"/>
        <w:gridCol w:w="5446"/>
      </w:tblGrid>
      <w:tr w:rsidR="00AB5661" w:rsidRPr="00AB5661" w14:paraId="33A59BA5"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hideMark/>
          </w:tcPr>
          <w:p w14:paraId="64B6E1F0" w14:textId="77777777" w:rsidR="00AB5661" w:rsidRPr="00AB5661" w:rsidRDefault="00AB5661" w:rsidP="00AB5661">
            <w:r w:rsidRPr="00AB5661">
              <w:t>Naam ANBI:</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57069C43" w14:textId="77777777" w:rsidR="00AB5661" w:rsidRPr="00AB5661" w:rsidRDefault="00AB5661" w:rsidP="00AB5661">
            <w:r w:rsidRPr="00AB5661">
              <w:t xml:space="preserve">Protestantse </w:t>
            </w:r>
            <w:proofErr w:type="spellStart"/>
            <w:r w:rsidRPr="00AB5661">
              <w:t>Sixma</w:t>
            </w:r>
            <w:proofErr w:type="spellEnd"/>
            <w:r w:rsidRPr="00AB5661">
              <w:t>-Stichting</w:t>
            </w:r>
          </w:p>
        </w:tc>
      </w:tr>
      <w:tr w:rsidR="00AB5661" w:rsidRPr="00AB5661" w14:paraId="2792EBAC" w14:textId="77777777" w:rsidTr="00AB5661">
        <w:trPr>
          <w:trHeight w:val="253"/>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7350D298" w14:textId="77777777" w:rsidR="00AB5661" w:rsidRPr="00AB5661" w:rsidRDefault="00AB5661" w:rsidP="00AB5661">
            <w:r w:rsidRPr="00AB5661">
              <w:t>Telefoonnummer (facultatief):</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7EAC0042" w14:textId="77777777" w:rsidR="00AB5661" w:rsidRPr="00AB5661" w:rsidRDefault="00AB5661" w:rsidP="00AB5661">
            <w:r w:rsidRPr="00AB5661">
              <w:t>058 2127117</w:t>
            </w:r>
          </w:p>
        </w:tc>
      </w:tr>
      <w:tr w:rsidR="00AB5661" w:rsidRPr="00AB5661" w14:paraId="504F5EAA"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4A67FD86" w14:textId="77777777" w:rsidR="00AB5661" w:rsidRPr="00AB5661" w:rsidRDefault="00AB5661" w:rsidP="00AB5661">
            <w:r w:rsidRPr="00AB5661">
              <w:t>RSIN/Fiscaal nummer:</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1275E7EE" w14:textId="77777777" w:rsidR="00AB5661" w:rsidRPr="00AB5661" w:rsidRDefault="00AB5661" w:rsidP="00AB5661">
            <w:r w:rsidRPr="00AB5661">
              <w:t>8505.94.182</w:t>
            </w:r>
          </w:p>
        </w:tc>
      </w:tr>
      <w:tr w:rsidR="00AB5661" w:rsidRPr="00AB5661" w14:paraId="0C9212C2"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tcPr>
          <w:p w14:paraId="68670E35" w14:textId="72E81717" w:rsidR="00AB5661" w:rsidRPr="00AB5661" w:rsidRDefault="00AB5661" w:rsidP="00AB5661">
            <w:r w:rsidRPr="00AB5661">
              <w:rPr>
                <w:highlight w:val="yellow"/>
              </w:rPr>
              <w:t>Nummer</w:t>
            </w:r>
            <w:r w:rsidRPr="00AB5661">
              <w:rPr>
                <w:rFonts w:ascii="Arial" w:eastAsia="Times New Roman" w:hAnsi="Arial" w:cs="Arial"/>
                <w:bCs/>
                <w:color w:val="000000"/>
                <w:highlight w:val="yellow"/>
                <w:lang w:eastAsia="nl-NL"/>
              </w:rPr>
              <w:t xml:space="preserve"> </w:t>
            </w:r>
            <w:r w:rsidRPr="00AB5661">
              <w:rPr>
                <w:highlight w:val="yellow"/>
              </w:rPr>
              <w:t>Kamer</w:t>
            </w:r>
            <w:r w:rsidRPr="00AB5661">
              <w:rPr>
                <w:rFonts w:ascii="Arial" w:eastAsia="Times New Roman" w:hAnsi="Arial" w:cs="Arial"/>
                <w:bCs/>
                <w:color w:val="000000"/>
                <w:highlight w:val="yellow"/>
                <w:lang w:eastAsia="nl-NL"/>
              </w:rPr>
              <w:t xml:space="preserve"> </w:t>
            </w:r>
            <w:r w:rsidRPr="00AB5661">
              <w:rPr>
                <w:highlight w:val="yellow"/>
              </w:rPr>
              <w:t>van</w:t>
            </w:r>
            <w:r w:rsidRPr="00AB5661">
              <w:rPr>
                <w:highlight w:val="yellow"/>
              </w:rPr>
              <w:t xml:space="preserve"> </w:t>
            </w:r>
            <w:r w:rsidRPr="00AB5661">
              <w:rPr>
                <w:highlight w:val="yellow"/>
              </w:rPr>
              <w:t>Koophandel</w:t>
            </w:r>
            <w:r w:rsidRPr="00AB5661">
              <w:rPr>
                <w:rFonts w:ascii="Arial" w:eastAsia="Times New Roman" w:hAnsi="Arial" w:cs="Arial"/>
                <w:bCs/>
                <w:color w:val="000000"/>
                <w:highlight w:val="yellow"/>
                <w:lang w:eastAsia="nl-NL"/>
              </w:rPr>
              <w:t>:</w:t>
            </w:r>
            <w:r>
              <w:rPr>
                <w:rFonts w:ascii="Arial" w:eastAsia="Times New Roman" w:hAnsi="Arial" w:cs="Arial"/>
                <w:color w:val="000000"/>
                <w:lang w:eastAsia="nl-NL"/>
              </w:rPr>
              <w:t xml:space="preserve">                          </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tcPr>
          <w:p w14:paraId="5498FF96" w14:textId="6AD31955" w:rsidR="00AB5661" w:rsidRPr="00AB5661" w:rsidRDefault="00AB5661" w:rsidP="00AB5661">
            <w:r w:rsidRPr="00AB5661">
              <w:rPr>
                <w:highlight w:val="yellow"/>
              </w:rPr>
              <w:t>52778967</w:t>
            </w:r>
          </w:p>
        </w:tc>
      </w:tr>
      <w:tr w:rsidR="00AB5661" w:rsidRPr="00AB5661" w14:paraId="72F80316" w14:textId="77777777" w:rsidTr="00AB5661">
        <w:trPr>
          <w:trHeight w:val="253"/>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0FEF8B5C" w14:textId="77777777" w:rsidR="00AB5661" w:rsidRPr="00AB5661" w:rsidRDefault="00AB5661" w:rsidP="00AB5661">
            <w:r w:rsidRPr="00AB5661">
              <w:t>Website adres:</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73C1F59A" w14:textId="77777777" w:rsidR="00AB5661" w:rsidRPr="00AB5661" w:rsidRDefault="00AB5661" w:rsidP="00AB5661">
            <w:hyperlink r:id="rId5" w:history="1">
              <w:r w:rsidRPr="00AB5661">
                <w:rPr>
                  <w:rStyle w:val="Hyperlink"/>
                </w:rPr>
                <w:t>www.kerkhuizumoost.nl</w:t>
              </w:r>
            </w:hyperlink>
            <w:r w:rsidRPr="00AB5661">
              <w:t> en </w:t>
            </w:r>
            <w:hyperlink r:id="rId6" w:history="1">
              <w:r w:rsidRPr="00AB5661">
                <w:rPr>
                  <w:rStyle w:val="Hyperlink"/>
                </w:rPr>
                <w:t>www.kerkhuizumwest.nl</w:t>
              </w:r>
            </w:hyperlink>
          </w:p>
        </w:tc>
      </w:tr>
      <w:tr w:rsidR="00AB5661" w:rsidRPr="00AB5661" w14:paraId="5D958820"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2F9B63CC" w14:textId="77777777" w:rsidR="00AB5661" w:rsidRPr="00AB5661" w:rsidRDefault="00AB5661" w:rsidP="00AB5661">
            <w:r w:rsidRPr="00AB5661">
              <w:t>E-mail:</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775045E0" w14:textId="77777777" w:rsidR="00AB5661" w:rsidRPr="00AB5661" w:rsidRDefault="00AB5661" w:rsidP="00AB5661">
            <w:hyperlink r:id="rId7" w:history="1">
              <w:r w:rsidRPr="00AB5661">
                <w:rPr>
                  <w:rStyle w:val="Hyperlink"/>
                </w:rPr>
                <w:t>miljenkobraam@hetnet.nl</w:t>
              </w:r>
            </w:hyperlink>
          </w:p>
        </w:tc>
      </w:tr>
      <w:tr w:rsidR="00AB5661" w:rsidRPr="00AB5661" w14:paraId="516B44B2" w14:textId="77777777" w:rsidTr="00AB5661">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hideMark/>
          </w:tcPr>
          <w:p w14:paraId="4C94273D" w14:textId="77777777" w:rsidR="00AB5661" w:rsidRPr="00AB5661" w:rsidRDefault="00AB5661" w:rsidP="00AB5661">
            <w:r w:rsidRPr="00AB5661">
              <w:t>Adres:</w:t>
            </w:r>
          </w:p>
        </w:tc>
        <w:tc>
          <w:tcPr>
            <w:tcW w:w="54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B23369" w14:textId="77777777" w:rsidR="00AB5661" w:rsidRPr="00AB5661" w:rsidRDefault="00AB5661" w:rsidP="00AB5661">
            <w:r w:rsidRPr="00AB5661">
              <w:t xml:space="preserve">De la </w:t>
            </w:r>
            <w:proofErr w:type="spellStart"/>
            <w:r w:rsidRPr="00AB5661">
              <w:t>Reystraat</w:t>
            </w:r>
            <w:proofErr w:type="spellEnd"/>
            <w:r w:rsidRPr="00AB5661">
              <w:t xml:space="preserve"> 6</w:t>
            </w:r>
          </w:p>
        </w:tc>
      </w:tr>
      <w:tr w:rsidR="00AB5661" w:rsidRPr="00AB5661" w14:paraId="239BB7FE"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1B373CAE" w14:textId="77777777" w:rsidR="00AB5661" w:rsidRPr="00AB5661" w:rsidRDefault="00AB5661" w:rsidP="00AB5661">
            <w:r w:rsidRPr="00AB5661">
              <w:t>Postcode:</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311F94C9" w14:textId="77777777" w:rsidR="00AB5661" w:rsidRPr="00AB5661" w:rsidRDefault="00AB5661" w:rsidP="00AB5661">
            <w:r w:rsidRPr="00AB5661">
              <w:t>8917 CD</w:t>
            </w:r>
          </w:p>
        </w:tc>
      </w:tr>
      <w:tr w:rsidR="00AB5661" w:rsidRPr="00AB5661" w14:paraId="56B76EB7" w14:textId="77777777" w:rsidTr="00AB5661">
        <w:trPr>
          <w:trHeight w:val="253"/>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27EE3E00" w14:textId="77777777" w:rsidR="00AB5661" w:rsidRPr="00AB5661" w:rsidRDefault="00AB5661" w:rsidP="00AB5661">
            <w:r w:rsidRPr="00AB5661">
              <w:t>Plaats:</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79CD5EB6" w14:textId="77777777" w:rsidR="00AB5661" w:rsidRPr="00AB5661" w:rsidRDefault="00AB5661" w:rsidP="00AB5661">
            <w:r w:rsidRPr="00AB5661">
              <w:t>Leeuwarden</w:t>
            </w:r>
          </w:p>
        </w:tc>
      </w:tr>
      <w:tr w:rsidR="00AB5661" w:rsidRPr="00AB5661" w14:paraId="4BC8D995" w14:textId="77777777" w:rsidTr="00AB5661">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hideMark/>
          </w:tcPr>
          <w:p w14:paraId="561F5365" w14:textId="77777777" w:rsidR="00AB5661" w:rsidRPr="00AB5661" w:rsidRDefault="00AB5661" w:rsidP="00AB5661">
            <w:r w:rsidRPr="00AB5661">
              <w:t>Postadres:</w:t>
            </w:r>
          </w:p>
        </w:tc>
        <w:tc>
          <w:tcPr>
            <w:tcW w:w="54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CF3FA2" w14:textId="77777777" w:rsidR="00AB5661" w:rsidRPr="00AB5661" w:rsidRDefault="00AB5661" w:rsidP="00AB5661">
            <w:r w:rsidRPr="00AB5661">
              <w:t>Julianalaan  38</w:t>
            </w:r>
          </w:p>
        </w:tc>
      </w:tr>
      <w:tr w:rsidR="00AB5661" w:rsidRPr="00AB5661" w14:paraId="7557842D"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734FF7A7" w14:textId="77777777" w:rsidR="00AB5661" w:rsidRPr="00AB5661" w:rsidRDefault="00AB5661" w:rsidP="00AB5661">
            <w:r w:rsidRPr="00AB5661">
              <w:t>Postcode:</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5DDCA94B" w14:textId="77777777" w:rsidR="00AB5661" w:rsidRPr="00AB5661" w:rsidRDefault="00AB5661" w:rsidP="00AB5661">
            <w:r w:rsidRPr="00AB5661">
              <w:t>8932 AA</w:t>
            </w:r>
          </w:p>
        </w:tc>
      </w:tr>
      <w:tr w:rsidR="00AB5661" w:rsidRPr="00AB5661" w14:paraId="2C2D6DAC" w14:textId="77777777" w:rsidTr="00AB5661">
        <w:trPr>
          <w:trHeight w:val="238"/>
        </w:trPr>
        <w:tc>
          <w:tcPr>
            <w:tcW w:w="26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39769BB3" w14:textId="77777777" w:rsidR="00AB5661" w:rsidRPr="00AB5661" w:rsidRDefault="00AB5661" w:rsidP="00AB5661">
            <w:r w:rsidRPr="00AB5661">
              <w:t>Plaats:</w:t>
            </w:r>
          </w:p>
        </w:tc>
        <w:tc>
          <w:tcPr>
            <w:tcW w:w="544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240" w:type="dxa"/>
            </w:tcMar>
            <w:vAlign w:val="center"/>
            <w:hideMark/>
          </w:tcPr>
          <w:p w14:paraId="163FE47E" w14:textId="77777777" w:rsidR="00AB5661" w:rsidRPr="00AB5661" w:rsidRDefault="00AB5661" w:rsidP="00AB5661">
            <w:r w:rsidRPr="00AB5661">
              <w:t>Leeuwarden</w:t>
            </w:r>
          </w:p>
        </w:tc>
      </w:tr>
    </w:tbl>
    <w:p w14:paraId="65D5264A" w14:textId="77777777" w:rsidR="00AB5661" w:rsidRPr="00AB5661" w:rsidRDefault="00AB5661" w:rsidP="00AB5661">
      <w:r w:rsidRPr="00AB5661">
        <w:br/>
      </w:r>
      <w:r w:rsidRPr="00AB5661">
        <w:rPr>
          <w:b/>
          <w:bCs/>
        </w:rPr>
        <w:t>Inleiding</w:t>
      </w:r>
    </w:p>
    <w:p w14:paraId="3D2AD7AC" w14:textId="77777777" w:rsidR="00AB5661" w:rsidRPr="00AB5661" w:rsidRDefault="00AB5661" w:rsidP="00AB5661">
      <w:r w:rsidRPr="00AB5661">
        <w:t xml:space="preserve">1. De </w:t>
      </w:r>
      <w:proofErr w:type="spellStart"/>
      <w:r w:rsidRPr="00AB5661">
        <w:t>Sixma</w:t>
      </w:r>
      <w:proofErr w:type="spellEnd"/>
      <w:r w:rsidRPr="00AB5661">
        <w:t xml:space="preserve">-Stichting te Leeuwarden-Huizum is een stichting die is opgericht door jonkheer </w:t>
      </w:r>
      <w:proofErr w:type="spellStart"/>
      <w:r w:rsidRPr="00AB5661">
        <w:t>Bartel</w:t>
      </w:r>
      <w:proofErr w:type="spellEnd"/>
      <w:r w:rsidRPr="00AB5661">
        <w:t xml:space="preserve"> Douma Tjalling van </w:t>
      </w:r>
      <w:proofErr w:type="spellStart"/>
      <w:r w:rsidRPr="00AB5661">
        <w:t>Sixma</w:t>
      </w:r>
      <w:proofErr w:type="spellEnd"/>
      <w:r w:rsidRPr="00AB5661">
        <w:t xml:space="preserve">, gedoopt te Hallum op 15 juli 1753 en overleden te Huizum op 16 augustus 1809 en zijn echtgenote </w:t>
      </w:r>
      <w:proofErr w:type="spellStart"/>
      <w:r w:rsidRPr="00AB5661">
        <w:t>vrouwe</w:t>
      </w:r>
      <w:proofErr w:type="spellEnd"/>
      <w:r w:rsidRPr="00AB5661">
        <w:t xml:space="preserve"> </w:t>
      </w:r>
      <w:proofErr w:type="spellStart"/>
      <w:r w:rsidRPr="00AB5661">
        <w:t>Fokel</w:t>
      </w:r>
      <w:proofErr w:type="spellEnd"/>
      <w:r w:rsidRPr="00AB5661">
        <w:t xml:space="preserve"> Berber Helena van </w:t>
      </w:r>
      <w:proofErr w:type="spellStart"/>
      <w:r w:rsidRPr="00AB5661">
        <w:t>Beijma</w:t>
      </w:r>
      <w:proofErr w:type="spellEnd"/>
      <w:r w:rsidRPr="00AB5661">
        <w:t xml:space="preserve">, geboren te Harlingen op 16 mei 1759 en overleden te Huizum op 5 februari 1828, en wel krachtens hun </w:t>
      </w:r>
      <w:proofErr w:type="spellStart"/>
      <w:r w:rsidRPr="00AB5661">
        <w:t>codicillaire</w:t>
      </w:r>
      <w:proofErr w:type="spellEnd"/>
      <w:r w:rsidRPr="00AB5661">
        <w:t xml:space="preserve"> dispositie, getekend te Leeuwarden op 21 december 1804;</w:t>
      </w:r>
    </w:p>
    <w:p w14:paraId="2FA0C5D1" w14:textId="77777777" w:rsidR="00AB5661" w:rsidRPr="00AB5661" w:rsidRDefault="00AB5661" w:rsidP="00AB5661">
      <w:pPr>
        <w:numPr>
          <w:ilvl w:val="0"/>
          <w:numId w:val="1"/>
        </w:numPr>
      </w:pPr>
      <w:r w:rsidRPr="00AB5661">
        <w:t>De stichting, waarvan naar oud vaderlands burgerlijk recht mag worden aangenomen dat zij bij haar oprichting als stichting rechtspersoonlijkheid verwierf, is ingevolge de wet van 28 juni 1854 (Staatsblad 1854, nummer 100), de zogenaamde Armenwet, aangemerkt als een instelling van weldadigheid, en is, zover zij deze kwaliteit na invoering van de wet van 13 juni 1963 (Staatsblad 1963, nummer 284), de zogenaamde Algemene Bijstandswet, heeft behouden, krachtens (het op 1 april 2004 vervallen) artikel 54 van de Overgangswet Nieuw Burgerlijk Wetboek, geduid als een stichting naar burgerlijk recht, zodat mitsdien kan worden aangenomen dat de Stichting de rechtsvorm heeft van stichting naar Nederlands burgerlijk recht en mitsdien rechtspersoonlijkheid;</w:t>
      </w:r>
    </w:p>
    <w:p w14:paraId="45D19EB8" w14:textId="77777777" w:rsidR="00AB5661" w:rsidRPr="00AB5661" w:rsidRDefault="00AB5661" w:rsidP="00AB5661">
      <w:pPr>
        <w:numPr>
          <w:ilvl w:val="0"/>
          <w:numId w:val="1"/>
        </w:numPr>
      </w:pPr>
      <w:r w:rsidRPr="00AB5661">
        <w:lastRenderedPageBreak/>
        <w:t xml:space="preserve">Door jonkheer mr. Coert Lambertus van </w:t>
      </w:r>
      <w:proofErr w:type="spellStart"/>
      <w:r w:rsidRPr="00AB5661">
        <w:t>Beijma</w:t>
      </w:r>
      <w:proofErr w:type="spellEnd"/>
      <w:r w:rsidRPr="00AB5661">
        <w:t xml:space="preserve">, jonkheer </w:t>
      </w:r>
      <w:proofErr w:type="spellStart"/>
      <w:r w:rsidRPr="00AB5661">
        <w:t>Egiedius</w:t>
      </w:r>
      <w:proofErr w:type="spellEnd"/>
      <w:r w:rsidRPr="00AB5661">
        <w:t xml:space="preserve"> Daniel van </w:t>
      </w:r>
      <w:proofErr w:type="spellStart"/>
      <w:r w:rsidRPr="00AB5661">
        <w:t>Beijma</w:t>
      </w:r>
      <w:proofErr w:type="spellEnd"/>
      <w:r w:rsidRPr="00AB5661">
        <w:t xml:space="preserve">, Jonkheer Julius Matthijs van </w:t>
      </w:r>
      <w:proofErr w:type="spellStart"/>
      <w:r w:rsidRPr="00AB5661">
        <w:t>Beijma</w:t>
      </w:r>
      <w:proofErr w:type="spellEnd"/>
      <w:r w:rsidRPr="00AB5661">
        <w:t xml:space="preserve"> en heer mr. Hendrik Trip, zijnde erfgenamen van </w:t>
      </w:r>
      <w:proofErr w:type="spellStart"/>
      <w:r w:rsidRPr="00AB5661">
        <w:t>vrouwe</w:t>
      </w:r>
      <w:proofErr w:type="spellEnd"/>
      <w:r w:rsidRPr="00AB5661">
        <w:t xml:space="preserve"> </w:t>
      </w:r>
      <w:proofErr w:type="spellStart"/>
      <w:r w:rsidRPr="00AB5661">
        <w:t>Fokel</w:t>
      </w:r>
      <w:proofErr w:type="spellEnd"/>
      <w:r w:rsidRPr="00AB5661">
        <w:t xml:space="preserve"> Berber Helena van </w:t>
      </w:r>
      <w:proofErr w:type="spellStart"/>
      <w:r w:rsidRPr="00AB5661">
        <w:t>Beijma</w:t>
      </w:r>
      <w:proofErr w:type="spellEnd"/>
      <w:r w:rsidRPr="00AB5661">
        <w:t xml:space="preserve">, voornoemd douairière van jonkheer </w:t>
      </w:r>
      <w:proofErr w:type="spellStart"/>
      <w:r w:rsidRPr="00AB5661">
        <w:t>Bartel</w:t>
      </w:r>
      <w:proofErr w:type="spellEnd"/>
      <w:r w:rsidRPr="00AB5661">
        <w:t xml:space="preserve"> Douma Tjalling van </w:t>
      </w:r>
      <w:proofErr w:type="spellStart"/>
      <w:r w:rsidRPr="00AB5661">
        <w:t>Sixma</w:t>
      </w:r>
      <w:proofErr w:type="spellEnd"/>
      <w:r w:rsidRPr="00AB5661">
        <w:t>, voornoemd, zijn op 22 november 1883 doch met werking met ingang van 1 januari 1884, de bepalingen vastgesteld, welke bepalingen de Stichting naar doelstelling en inrichting betreffen, en welke bepalingen naar hun aard en werking hebben te gelden als de statuten van de Stichting naar Nederlands burgerlijk recht en als zodanig verder ook worden aangeduid als “de Statuten”;</w:t>
      </w:r>
    </w:p>
    <w:p w14:paraId="15C2D0BD" w14:textId="77777777" w:rsidR="00AB5661" w:rsidRPr="00AB5661" w:rsidRDefault="00AB5661" w:rsidP="00AB5661">
      <w:r w:rsidRPr="00AB5661">
        <w:t>(…..)</w:t>
      </w:r>
      <w:r w:rsidRPr="00AB5661">
        <w:br/>
        <w:t>h.    meer in het algemeen is de doelstelling van de Stichting door gewijzigde tijdsomstandigheden verouderd geraakt, zodat mitsdien herziening daarvan, zoals ook van de Statuten in het algemeen aangewezen is, nu ongewijzigde handhaving van de Statuten van de Stichting leidt tot gevolgen, die bij haar oprichting redelijkerwijze niet kunnen zijn gewild;</w:t>
      </w:r>
      <w:r w:rsidRPr="00AB5661">
        <w:br/>
        <w:t>i.      aangezien de statuten de mogelijkheid tot wijziging daarvan niet voorzien, is de rechtbank te Leeuwarden verzocht om op de voet van het bepaalde in artikel 2:294 van het Burgerlijk Wetboek, de Statuten van de Stichting op de bij de akte vastgelegde wijze algeheel te wijzigen en opnieuw vast te stellen, en heeft de rechtbank bij haar beschikking de dato 28 april 2011, (…) de statuten in die zin algeheel gewijzigd en opnieuw vastgesteld;</w:t>
      </w:r>
      <w:r w:rsidRPr="00AB5661">
        <w:br/>
        <w:t>j.      Het bestuur van de Stichting heeft ingestemd met de conform de hiervoor sub i. bedoelde gewijzigde en vastgestelde statuten van de Stichting, welk besluit is voorzien van schriftelijke instemming van de algemene kerkenraad van de Protestantse gemeente te Leeuwarden-Huizum, en van het regionale college voor de behandeling van beheerszaken.</w:t>
      </w:r>
      <w:r w:rsidRPr="00AB5661">
        <w:br/>
        <w:t> </w:t>
      </w:r>
      <w:r w:rsidRPr="00AB5661">
        <w:br/>
        <w:t>Vanaf 28 april 2011 luiden de gewijzigde statuten als volgt:</w:t>
      </w:r>
    </w:p>
    <w:p w14:paraId="6DCE989B" w14:textId="77777777" w:rsidR="00AB5661" w:rsidRPr="00AB5661" w:rsidRDefault="00AB5661" w:rsidP="00AB5661">
      <w:r w:rsidRPr="00AB5661">
        <w:rPr>
          <w:b/>
          <w:bCs/>
        </w:rPr>
        <w:t>Artikel 1 – Naam en zetel</w:t>
      </w:r>
    </w:p>
    <w:p w14:paraId="29C16A1F" w14:textId="77777777" w:rsidR="00AB5661" w:rsidRPr="00AB5661" w:rsidRDefault="00AB5661" w:rsidP="00AB5661">
      <w:pPr>
        <w:numPr>
          <w:ilvl w:val="0"/>
          <w:numId w:val="2"/>
        </w:numPr>
      </w:pPr>
      <w:r w:rsidRPr="00AB5661">
        <w:t>Naam Stichting</w:t>
      </w:r>
    </w:p>
    <w:p w14:paraId="7C10EBD1" w14:textId="77777777" w:rsidR="00AB5661" w:rsidRPr="00AB5661" w:rsidRDefault="00AB5661" w:rsidP="00AB5661">
      <w:r w:rsidRPr="00AB5661">
        <w:t xml:space="preserve">De stichting draagt de naam: Protestantse </w:t>
      </w:r>
      <w:proofErr w:type="spellStart"/>
      <w:r w:rsidRPr="00AB5661">
        <w:t>Sixma</w:t>
      </w:r>
      <w:proofErr w:type="spellEnd"/>
      <w:r w:rsidRPr="00AB5661">
        <w:t>-Stichting.</w:t>
      </w:r>
    </w:p>
    <w:p w14:paraId="3033B8D9" w14:textId="77777777" w:rsidR="00AB5661" w:rsidRPr="00AB5661" w:rsidRDefault="00AB5661" w:rsidP="00AB5661">
      <w:pPr>
        <w:numPr>
          <w:ilvl w:val="0"/>
          <w:numId w:val="3"/>
        </w:numPr>
      </w:pPr>
      <w:r w:rsidRPr="00AB5661">
        <w:t>Plaats van vestiging</w:t>
      </w:r>
    </w:p>
    <w:p w14:paraId="4B47237D" w14:textId="77777777" w:rsidR="00AB5661" w:rsidRPr="00AB5661" w:rsidRDefault="00AB5661" w:rsidP="00AB5661">
      <w:r w:rsidRPr="00AB5661">
        <w:t>De stichting is gevestigd in de gemeente Leeuwarden.</w:t>
      </w:r>
    </w:p>
    <w:p w14:paraId="03295745" w14:textId="77777777" w:rsidR="00AB5661" w:rsidRPr="00AB5661" w:rsidRDefault="00AB5661" w:rsidP="00AB5661">
      <w:pPr>
        <w:numPr>
          <w:ilvl w:val="0"/>
          <w:numId w:val="4"/>
        </w:numPr>
      </w:pPr>
      <w:r w:rsidRPr="00AB5661">
        <w:t>Protestantse stichting</w:t>
      </w:r>
    </w:p>
    <w:p w14:paraId="640591E9" w14:textId="77777777" w:rsidR="00AB5661" w:rsidRPr="00AB5661" w:rsidRDefault="00AB5661" w:rsidP="00AB5661">
      <w:r w:rsidRPr="00AB5661">
        <w:t>De stichting is met ingang van genoemde statutenwijziging een stichting als bedoeld in artikel 1 lid 1 van de Generale regeling voor stichtingen en besloten vennootschappen van de Protestantse Kerk in Nederland (hierna te noemen: ‘Generale regeling stichtingen’).</w:t>
      </w:r>
      <w:r w:rsidRPr="00AB5661">
        <w:br/>
        <w:t>De statuten van de stichting zijn vastgesteld overeenkomstig de generale regeling voor stichtingen als bedoeld in artikel 27 van de ordinantie 11 van de kerkorde van de Protestantse Kerk in Nederland.</w:t>
      </w:r>
    </w:p>
    <w:p w14:paraId="44BB790E" w14:textId="77777777" w:rsidR="00AB5661" w:rsidRPr="00AB5661" w:rsidRDefault="00AB5661" w:rsidP="00AB5661">
      <w:r w:rsidRPr="00AB5661">
        <w:rPr>
          <w:b/>
          <w:bCs/>
        </w:rPr>
        <w:t>Artikel 2 – Doel</w:t>
      </w:r>
    </w:p>
    <w:p w14:paraId="671FDDA8" w14:textId="77777777" w:rsidR="00AB5661" w:rsidRPr="00AB5661" w:rsidRDefault="00AB5661" w:rsidP="00AB5661">
      <w:pPr>
        <w:numPr>
          <w:ilvl w:val="0"/>
          <w:numId w:val="5"/>
        </w:numPr>
      </w:pPr>
      <w:r w:rsidRPr="00AB5661">
        <w:t>Doel</w:t>
      </w:r>
    </w:p>
    <w:p w14:paraId="4C87727D" w14:textId="77777777" w:rsidR="00AB5661" w:rsidRPr="00AB5661" w:rsidRDefault="00AB5661" w:rsidP="00AB5661">
      <w:r w:rsidRPr="00AB5661">
        <w:t xml:space="preserve">De stichting heeft ten doel: het bevorderen van de zorgverlening ten behoeve van ouderen woonachtig binnen de grenzen van de Protestantse gemeente te Leeuwarden-Huizum zoals vastgesteld door de classicale vergadering en waarvan blijkt uit de plaatselijke regeling, alles in de ruimste zin des </w:t>
      </w:r>
      <w:proofErr w:type="spellStart"/>
      <w:r w:rsidRPr="00AB5661">
        <w:t>woords</w:t>
      </w:r>
      <w:proofErr w:type="spellEnd"/>
      <w:r w:rsidRPr="00AB5661">
        <w:t>.</w:t>
      </w:r>
    </w:p>
    <w:p w14:paraId="033FF3F0" w14:textId="77777777" w:rsidR="00AB5661" w:rsidRPr="00AB5661" w:rsidRDefault="00AB5661" w:rsidP="00AB5661">
      <w:pPr>
        <w:numPr>
          <w:ilvl w:val="0"/>
          <w:numId w:val="6"/>
        </w:numPr>
      </w:pPr>
      <w:r w:rsidRPr="00AB5661">
        <w:lastRenderedPageBreak/>
        <w:t>Omschrijving taken, bevoegdheden, rechten of verplichtingen</w:t>
      </w:r>
    </w:p>
    <w:p w14:paraId="477DFF73" w14:textId="77777777" w:rsidR="00AB5661" w:rsidRPr="00AB5661" w:rsidRDefault="00AB5661" w:rsidP="00AB5661">
      <w:r w:rsidRPr="00AB5661">
        <w:t>In dit kader heeft de stichting de volgende taken, bevoegdheden, rechten en/of verplichtingen: het op zorgvuldige wijze beheren van het kapitaal van de stichting ter bevordering van de doelstelling, alles in de ruimste zin.</w:t>
      </w:r>
      <w:r w:rsidRPr="00AB5661">
        <w:br/>
        <w:t> </w:t>
      </w:r>
      <w:r w:rsidRPr="00AB5661">
        <w:br/>
        <w:t>Deze stichting is een zelfstandig onderdeel als bedoeld in artikel 2 boek 2 Burgerlijk wetboek en bezit rechtspersoonlijkheid. Dit is ook vastgelegd in ordinantie 11 artikel 27 van de kerkorde van de Protestantse Kerk in Nederland.</w:t>
      </w:r>
      <w:r w:rsidRPr="00AB5661">
        <w:br/>
        <w:t> </w:t>
      </w:r>
      <w:r w:rsidRPr="00AB5661">
        <w:br/>
        <w:t>De kerkorde van de Protestantse Kerk in Nederland bevat o.m. bepalingen omtrent het bestuur, de financiën, toezicht en (tucht)rechtspraak die gelden voor de kerkleden, de gemeenten en andere onderdelen van deze kerk. Deze kerkorde is te vinden op de website van de landelijke kerk:</w:t>
      </w:r>
      <w:r w:rsidRPr="00AB5661">
        <w:br/>
      </w:r>
      <w:hyperlink r:id="rId8" w:history="1">
        <w:r w:rsidRPr="00AB5661">
          <w:rPr>
            <w:rStyle w:val="Hyperlink"/>
            <w:b/>
            <w:bCs/>
          </w:rPr>
          <w:t>kerkorde Protestantse Kerk in Nederland</w:t>
        </w:r>
      </w:hyperlink>
      <w:r w:rsidRPr="00AB5661">
        <w:rPr>
          <w:b/>
          <w:bCs/>
        </w:rPr>
        <w:t>.</w:t>
      </w:r>
      <w:r w:rsidRPr="00AB5661">
        <w:br/>
        <w:t> </w:t>
      </w:r>
      <w:r w:rsidRPr="00AB5661">
        <w:br/>
        <w:t xml:space="preserve">De Protestantse Kerk heeft van de Belastingdienst een groepsbeschikking ANBI gekregen. Dat wil zeggen dat de afzonderlijke gemeenten en andere instellingen die tot dit kerkgenootschap behoren zijn aangewezen als ANBI. Dit is ook van toepassing op de Protestantse </w:t>
      </w:r>
      <w:proofErr w:type="spellStart"/>
      <w:r w:rsidRPr="00AB5661">
        <w:t>Sixma</w:t>
      </w:r>
      <w:proofErr w:type="spellEnd"/>
      <w:r w:rsidRPr="00AB5661">
        <w:t>-Stichting te Leeuwarden-Huizum.</w:t>
      </w:r>
    </w:p>
    <w:p w14:paraId="47BDC0A3" w14:textId="77777777" w:rsidR="00AB5661" w:rsidRPr="00AB5661" w:rsidRDefault="00AB5661" w:rsidP="00AB5661">
      <w:r w:rsidRPr="00AB5661">
        <w:rPr>
          <w:b/>
          <w:bCs/>
        </w:rPr>
        <w:t>B. Samenstelling bestuur</w:t>
      </w:r>
    </w:p>
    <w:p w14:paraId="5594003C" w14:textId="77777777" w:rsidR="00AB5661" w:rsidRPr="00AB5661" w:rsidRDefault="00AB5661" w:rsidP="00AB5661">
      <w:r w:rsidRPr="00AB5661">
        <w:t xml:space="preserve">De Protestantse </w:t>
      </w:r>
      <w:proofErr w:type="spellStart"/>
      <w:r w:rsidRPr="00AB5661">
        <w:t>Sixma</w:t>
      </w:r>
      <w:proofErr w:type="spellEnd"/>
      <w:r w:rsidRPr="00AB5661">
        <w:t>-Stichting wordt bestuurd door het bestuur, dat wordt gevormd door natuurlijke personen. Het aantal bestuursleden bedraagt tenminste drie. Bestuurders worden benoemd door het college van kerkrentmeesters van de Protestantse gemeente te Leeuwarden-Huizum, hierna ook te noemen: “college van kerkrentmeesters”.</w:t>
      </w:r>
      <w:r w:rsidRPr="00AB5661">
        <w:br/>
        <w:t> </w:t>
      </w:r>
      <w:r w:rsidRPr="00AB5661">
        <w:br/>
        <w:t>Het college van kerkrentmeesters is verantwoordelijk voor het beheer van de financiële middelen en de gebouwen van de gemeente, met uitzondering van diaconale aangelegenheden. De kerkenraad is eindverantwoordelijk, wat tot uitdrukking komt in de goedkeuring van o.a. de begroting en de jaarrekening.  Het college bestaat uit ten minste drie leden. Verder hebben zowel de kerkenraad als het college, door het toezicht op de vermogensrechtelijke aangelegenheden, contact met het Regionaal College voor de Behandeling van Beheerszaken. </w:t>
      </w:r>
      <w:hyperlink r:id="rId9" w:history="1">
        <w:r w:rsidRPr="00AB5661">
          <w:rPr>
            <w:rStyle w:val="Hyperlink"/>
            <w:b/>
            <w:bCs/>
          </w:rPr>
          <w:t>(Ordinantie 11, art. 8</w:t>
        </w:r>
      </w:hyperlink>
      <w:r w:rsidRPr="00AB5661">
        <w:rPr>
          <w:b/>
          <w:bCs/>
        </w:rPr>
        <w:t>).</w:t>
      </w:r>
    </w:p>
    <w:p w14:paraId="29D9E187" w14:textId="77777777" w:rsidR="00AB5661" w:rsidRPr="00AB5661" w:rsidRDefault="00AB5661" w:rsidP="00AB5661">
      <w:r w:rsidRPr="00AB5661">
        <w:rPr>
          <w:b/>
          <w:bCs/>
        </w:rPr>
        <w:t>C. Doelstelling/visie</w:t>
      </w:r>
    </w:p>
    <w:p w14:paraId="26ADC8D1" w14:textId="77777777" w:rsidR="00AB5661" w:rsidRPr="00AB5661" w:rsidRDefault="00AB5661" w:rsidP="00AB5661">
      <w:r w:rsidRPr="00AB5661">
        <w:t xml:space="preserve">De Protestantse </w:t>
      </w:r>
      <w:proofErr w:type="spellStart"/>
      <w:r w:rsidRPr="00AB5661">
        <w:t>Sixma</w:t>
      </w:r>
      <w:proofErr w:type="spellEnd"/>
      <w:r w:rsidRPr="00AB5661">
        <w:t xml:space="preserve">-Stichting heeft ten doel: het bevorderen van de zorgverlening ten behoeve van ouderen woonachtig binnen de grenzen van de Protestantse gemeente te Leeuwarden-Huizum zoals vastgesteld door de classicale vergadering en waarvan blijkt uit de plaatselijke regeling, alles in de ruimste zin des </w:t>
      </w:r>
      <w:proofErr w:type="spellStart"/>
      <w:r w:rsidRPr="00AB5661">
        <w:t>woords</w:t>
      </w:r>
      <w:proofErr w:type="spellEnd"/>
      <w:r w:rsidRPr="00AB5661">
        <w:t>.</w:t>
      </w:r>
    </w:p>
    <w:p w14:paraId="73FDCC6B" w14:textId="77777777" w:rsidR="00AB5661" w:rsidRPr="00AB5661" w:rsidRDefault="00AB5661" w:rsidP="00AB5661">
      <w:r w:rsidRPr="00AB5661">
        <w:rPr>
          <w:b/>
          <w:bCs/>
        </w:rPr>
        <w:t>D. Beleidsplan</w:t>
      </w:r>
    </w:p>
    <w:p w14:paraId="6A98248C" w14:textId="77777777" w:rsidR="00AB5661" w:rsidRPr="00AB5661" w:rsidRDefault="00AB5661" w:rsidP="00AB5661">
      <w:r w:rsidRPr="00AB5661">
        <w:t>Het beleidsplan van de Protestantse Kerk kunt u vinden via deze link:</w:t>
      </w:r>
      <w:r w:rsidRPr="00AB5661">
        <w:br/>
      </w:r>
      <w:hyperlink r:id="rId10" w:history="1">
        <w:r w:rsidRPr="00AB5661">
          <w:rPr>
            <w:rStyle w:val="Hyperlink"/>
            <w:b/>
            <w:bCs/>
          </w:rPr>
          <w:t>https://www.protestantsekerk.nl/anbi-pkn/</w:t>
        </w:r>
      </w:hyperlink>
      <w:r w:rsidRPr="00AB5661">
        <w:br/>
        <w:t>zoeken op beleidsplan 2021-2025 “de toekomst open tegemoet”.</w:t>
      </w:r>
      <w:r w:rsidRPr="00AB5661">
        <w:br/>
      </w:r>
      <w:r w:rsidRPr="00AB5661">
        <w:br/>
        <w:t xml:space="preserve">Het Beleidsplan 2015-2018 van de Protestantse </w:t>
      </w:r>
      <w:proofErr w:type="spellStart"/>
      <w:r w:rsidRPr="00AB5661">
        <w:t>Sixma</w:t>
      </w:r>
      <w:proofErr w:type="spellEnd"/>
      <w:r w:rsidRPr="00AB5661">
        <w:t>-Stichting vindt u via deze link:</w:t>
      </w:r>
      <w:r w:rsidRPr="00AB5661">
        <w:br/>
      </w:r>
      <w:hyperlink r:id="rId11" w:history="1">
        <w:r w:rsidRPr="00AB5661">
          <w:rPr>
            <w:rStyle w:val="Hyperlink"/>
            <w:b/>
            <w:bCs/>
          </w:rPr>
          <w:t xml:space="preserve">Beleidsplan </w:t>
        </w:r>
        <w:proofErr w:type="spellStart"/>
        <w:r w:rsidRPr="00AB5661">
          <w:rPr>
            <w:rStyle w:val="Hyperlink"/>
            <w:b/>
            <w:bCs/>
          </w:rPr>
          <w:t>Sixma</w:t>
        </w:r>
        <w:proofErr w:type="spellEnd"/>
        <w:r w:rsidRPr="00AB5661">
          <w:rPr>
            <w:rStyle w:val="Hyperlink"/>
            <w:b/>
            <w:bCs/>
          </w:rPr>
          <w:t>-Stichting 2015-2018</w:t>
        </w:r>
      </w:hyperlink>
    </w:p>
    <w:p w14:paraId="69BEFC7A" w14:textId="77777777" w:rsidR="00AB5661" w:rsidRPr="00AB5661" w:rsidRDefault="00AB5661" w:rsidP="00AB5661">
      <w:r w:rsidRPr="00AB5661">
        <w:rPr>
          <w:b/>
          <w:bCs/>
        </w:rPr>
        <w:t>E. Beloningsbeleid</w:t>
      </w:r>
    </w:p>
    <w:p w14:paraId="5EE8CA8E" w14:textId="77777777" w:rsidR="00AB5661" w:rsidRPr="00AB5661" w:rsidRDefault="00AB5661" w:rsidP="00AB5661">
      <w:r w:rsidRPr="00AB5661">
        <w:lastRenderedPageBreak/>
        <w:t>De beloning van de overige medewerkers in loondienst, zoals kerkelijk werkers, kosters/beheerders, is geregeld in de ‘Arbeidsvoorwaardenregeling Protestantse kerk in Nederland’.</w:t>
      </w:r>
      <w:r w:rsidRPr="00AB5661">
        <w:br/>
        <w:t>De hierop betrekking hebbende regelingen vindt u via deze link:</w:t>
      </w:r>
      <w:r w:rsidRPr="00AB5661">
        <w:br/>
      </w:r>
      <w:hyperlink r:id="rId12" w:history="1">
        <w:r w:rsidRPr="00AB5661">
          <w:rPr>
            <w:rStyle w:val="Hyperlink"/>
            <w:b/>
            <w:bCs/>
          </w:rPr>
          <w:t>Generale Regelingen Protestantse Kerk in Nederland</w:t>
        </w:r>
      </w:hyperlink>
      <w:r w:rsidRPr="00AB5661">
        <w:br/>
        <w:t> </w:t>
      </w:r>
      <w:r w:rsidRPr="00AB5661">
        <w:br/>
        <w:t xml:space="preserve">Leden van het bestuur van de Protestantse </w:t>
      </w:r>
      <w:proofErr w:type="spellStart"/>
      <w:r w:rsidRPr="00AB5661">
        <w:t>Sixma</w:t>
      </w:r>
      <w:proofErr w:type="spellEnd"/>
      <w:r w:rsidRPr="00AB5661">
        <w:t>-Stichting ontvangen geen vergoeding voor hun werkzaamheden. Alleen werkelijk gemaakte onkosten kunnen worden vergoed.</w:t>
      </w:r>
    </w:p>
    <w:p w14:paraId="23AF9B8E" w14:textId="77777777" w:rsidR="00AB5661" w:rsidRPr="00AB5661" w:rsidRDefault="00AB5661" w:rsidP="00AB5661">
      <w:r w:rsidRPr="00AB5661">
        <w:rPr>
          <w:b/>
          <w:bCs/>
        </w:rPr>
        <w:t>F. Verslag Activiteiten</w:t>
      </w:r>
      <w:r w:rsidRPr="00AB5661">
        <w:t>.</w:t>
      </w:r>
    </w:p>
    <w:p w14:paraId="22EF54A1" w14:textId="77777777" w:rsidR="00AB5661" w:rsidRPr="00AB5661" w:rsidRDefault="00AB5661" w:rsidP="00AB5661">
      <w:r w:rsidRPr="00AB5661">
        <w:t xml:space="preserve">De algemene kerkenraad heeft de algemene eindverantwoordelijkheid voor het in stand houden van een levende gemeente. Het bestuur van de Protestantse </w:t>
      </w:r>
      <w:proofErr w:type="spellStart"/>
      <w:r w:rsidRPr="00AB5661">
        <w:t>Sixma</w:t>
      </w:r>
      <w:proofErr w:type="spellEnd"/>
      <w:r w:rsidRPr="00AB5661">
        <w:t>-Stichting heeft de algemene eindverantwoordelijkheid voor het in stand houden van het vermogen van de stichting. Het bestuur waakt over de financiële slagkracht van de stichting en legt via een jaarverslag rekening en verantwoording af aan de kerkenraad. Een uittreksel van de belangrijkste gegevens treft u hieronder aan.</w:t>
      </w:r>
    </w:p>
    <w:p w14:paraId="528E6740" w14:textId="77777777" w:rsidR="00AB5661" w:rsidRPr="00AB5661" w:rsidRDefault="00AB5661" w:rsidP="00AB5661">
      <w:r w:rsidRPr="00AB5661">
        <w:rPr>
          <w:b/>
          <w:bCs/>
        </w:rPr>
        <w:t>G. Voorgenomen bestedingen</w:t>
      </w:r>
    </w:p>
    <w:p w14:paraId="3C1BD605" w14:textId="77777777" w:rsidR="00AB5661" w:rsidRPr="00AB5661" w:rsidRDefault="00AB5661" w:rsidP="00AB5661">
      <w:r w:rsidRPr="00AB5661">
        <w:t>De verwachte bestedingen (begroting) sluiten als regel nauw aan bij de rekeningen over de voorgaande jaren. De activiteiten van de stichting vertonen een grote mate van continuïteit: de activiteiten gericht op ouderen worden van jaar tot jaar zoveel mogelijk vorm gegeven binnen de financiële mogelijkheden. In de kolom begroting in het overzicht onder H. is dit cijfermatig in beeld gebracht.</w:t>
      </w:r>
    </w:p>
    <w:p w14:paraId="12EE5A81" w14:textId="77777777" w:rsidR="00AB5661" w:rsidRPr="00AB5661" w:rsidRDefault="00AB5661" w:rsidP="00AB5661">
      <w:r w:rsidRPr="00AB5661">
        <w:rPr>
          <w:b/>
          <w:bCs/>
        </w:rPr>
        <w:t>H. Verkorte staat van baten en lasten met toelichting</w:t>
      </w:r>
    </w:p>
    <w:p w14:paraId="5D12D4CA" w14:textId="77777777" w:rsidR="00AB5661" w:rsidRPr="00AB5661" w:rsidRDefault="00AB5661" w:rsidP="00AB5661">
      <w:r w:rsidRPr="00AB5661">
        <w:t>Onderstaande staat van baten en lasten geeft via de kolom ‘begroting’ inzicht in de begrote ontvangsten en de voorgenomen bestedingen in het verslagjaar. De kolom rekening geeft inzicht in de daadwerkelijk gerealiseerde ontvangsten en bestedingen.</w:t>
      </w:r>
      <w:r w:rsidRPr="00AB5661">
        <w:br/>
        <w:t>De voorgenomen bestedingen voor het komende jaar zullen niet sterk afwijken van de voorgenomen bestedingen van het verslagjaar.</w:t>
      </w:r>
    </w:p>
    <w:tbl>
      <w:tblPr>
        <w:tblW w:w="8662" w:type="dxa"/>
        <w:tblInd w:w="55" w:type="dxa"/>
        <w:shd w:val="clear" w:color="auto" w:fill="FFFFFF"/>
        <w:tblCellMar>
          <w:top w:w="15" w:type="dxa"/>
          <w:left w:w="15" w:type="dxa"/>
          <w:bottom w:w="15" w:type="dxa"/>
          <w:right w:w="15" w:type="dxa"/>
        </w:tblCellMar>
        <w:tblLook w:val="04A0" w:firstRow="1" w:lastRow="0" w:firstColumn="1" w:lastColumn="0" w:noHBand="0" w:noVBand="1"/>
      </w:tblPr>
      <w:tblGrid>
        <w:gridCol w:w="5260"/>
        <w:gridCol w:w="1102"/>
        <w:gridCol w:w="1205"/>
        <w:gridCol w:w="1251"/>
      </w:tblGrid>
      <w:tr w:rsidR="00AB5661" w:rsidRPr="00AB5661" w14:paraId="5BAE9D85" w14:textId="77777777">
        <w:trPr>
          <w:trHeight w:val="300"/>
        </w:trPr>
        <w:tc>
          <w:tcPr>
            <w:tcW w:w="5260" w:type="dxa"/>
            <w:tcBorders>
              <w:top w:val="single" w:sz="8" w:space="0" w:color="auto"/>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367A1FA0" w14:textId="77777777" w:rsidR="00AB5661" w:rsidRPr="00AB5661" w:rsidRDefault="00AB5661" w:rsidP="00AB5661">
            <w:r w:rsidRPr="00AB5661">
              <w:t> </w:t>
            </w:r>
          </w:p>
        </w:tc>
        <w:tc>
          <w:tcPr>
            <w:tcW w:w="1063"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bottom"/>
            <w:hideMark/>
          </w:tcPr>
          <w:p w14:paraId="061C1997" w14:textId="77777777" w:rsidR="00AB5661" w:rsidRPr="00AB5661" w:rsidRDefault="00AB5661" w:rsidP="00AB5661">
            <w:r w:rsidRPr="00AB5661">
              <w:rPr>
                <w:b/>
                <w:bCs/>
              </w:rPr>
              <w:t> begroting</w:t>
            </w:r>
          </w:p>
        </w:tc>
        <w:tc>
          <w:tcPr>
            <w:tcW w:w="1205"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bottom"/>
            <w:hideMark/>
          </w:tcPr>
          <w:p w14:paraId="7F0E6EDF" w14:textId="77777777" w:rsidR="00AB5661" w:rsidRPr="00AB5661" w:rsidRDefault="00AB5661" w:rsidP="00AB5661">
            <w:r w:rsidRPr="00AB5661">
              <w:rPr>
                <w:b/>
                <w:bCs/>
              </w:rPr>
              <w:t>rekening</w:t>
            </w:r>
          </w:p>
        </w:tc>
        <w:tc>
          <w:tcPr>
            <w:tcW w:w="113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bottom"/>
            <w:hideMark/>
          </w:tcPr>
          <w:p w14:paraId="67C069FB" w14:textId="77777777" w:rsidR="00AB5661" w:rsidRPr="00AB5661" w:rsidRDefault="00AB5661" w:rsidP="00AB5661">
            <w:r w:rsidRPr="00AB5661">
              <w:rPr>
                <w:b/>
                <w:bCs/>
              </w:rPr>
              <w:t>rekening</w:t>
            </w:r>
          </w:p>
        </w:tc>
      </w:tr>
      <w:tr w:rsidR="00AB5661" w:rsidRPr="00AB5661" w14:paraId="32A808B0" w14:textId="77777777">
        <w:trPr>
          <w:trHeight w:val="300"/>
        </w:trPr>
        <w:tc>
          <w:tcPr>
            <w:tcW w:w="526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4DDE144" w14:textId="77777777" w:rsidR="00AB5661" w:rsidRPr="00AB5661" w:rsidRDefault="00AB5661" w:rsidP="00AB5661">
            <w:r w:rsidRPr="00AB5661">
              <w:t> </w:t>
            </w:r>
          </w:p>
        </w:tc>
        <w:tc>
          <w:tcPr>
            <w:tcW w:w="1063"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5F17C165" w14:textId="3A460CFA" w:rsidR="00AB5661" w:rsidRPr="00AB5661" w:rsidRDefault="00AB5661" w:rsidP="00AB5661">
            <w:r w:rsidRPr="00AB5661">
              <w:rPr>
                <w:b/>
                <w:bCs/>
              </w:rPr>
              <w:t>20</w:t>
            </w:r>
            <w:r>
              <w:rPr>
                <w:b/>
                <w:bCs/>
              </w:rPr>
              <w:t>26</w:t>
            </w:r>
          </w:p>
        </w:tc>
        <w:tc>
          <w:tcPr>
            <w:tcW w:w="1205"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2D633BC6" w14:textId="5D6860C0" w:rsidR="00AB5661" w:rsidRPr="00AB5661" w:rsidRDefault="00AB5661" w:rsidP="00AB5661">
            <w:r w:rsidRPr="00AB5661">
              <w:rPr>
                <w:b/>
                <w:bCs/>
              </w:rPr>
              <w:t>20</w:t>
            </w:r>
            <w:r>
              <w:rPr>
                <w:b/>
                <w:bCs/>
              </w:rPr>
              <w:t>2</w:t>
            </w:r>
            <w:r w:rsidRPr="00AB5661">
              <w:rPr>
                <w:b/>
                <w:bCs/>
              </w:rPr>
              <w:t>5</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F8ECFA" w14:textId="1A6D319D" w:rsidR="00AB5661" w:rsidRPr="00AB5661" w:rsidRDefault="00AB5661" w:rsidP="00AB5661">
            <w:r w:rsidRPr="00AB5661">
              <w:rPr>
                <w:b/>
                <w:bCs/>
              </w:rPr>
              <w:t>20</w:t>
            </w:r>
            <w:r>
              <w:rPr>
                <w:b/>
                <w:bCs/>
              </w:rPr>
              <w:t>2</w:t>
            </w:r>
            <w:r w:rsidRPr="00AB5661">
              <w:rPr>
                <w:b/>
                <w:bCs/>
              </w:rPr>
              <w:t>4</w:t>
            </w:r>
          </w:p>
        </w:tc>
      </w:tr>
      <w:tr w:rsidR="00AB5661" w:rsidRPr="00AB5661" w14:paraId="32EDEF6C" w14:textId="77777777">
        <w:trPr>
          <w:trHeight w:val="300"/>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736227EB" w14:textId="77777777" w:rsidR="00AB5661" w:rsidRPr="00AB5661" w:rsidRDefault="00AB5661" w:rsidP="00AB5661">
            <w:r w:rsidRPr="00AB5661">
              <w:rPr>
                <w:b/>
                <w:bCs/>
              </w:rPr>
              <w:t> </w:t>
            </w:r>
          </w:p>
        </w:tc>
        <w:tc>
          <w:tcPr>
            <w:tcW w:w="1063"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bottom"/>
            <w:hideMark/>
          </w:tcPr>
          <w:p w14:paraId="17A2565D" w14:textId="77777777" w:rsidR="00AB5661" w:rsidRPr="00AB5661" w:rsidRDefault="00AB5661" w:rsidP="00AB5661">
            <w:r w:rsidRPr="00AB5661">
              <w:t> </w:t>
            </w:r>
          </w:p>
        </w:tc>
        <w:tc>
          <w:tcPr>
            <w:tcW w:w="1205"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bottom"/>
            <w:hideMark/>
          </w:tcPr>
          <w:p w14:paraId="49D7E827" w14:textId="77777777" w:rsidR="00AB5661" w:rsidRPr="00AB5661" w:rsidRDefault="00AB5661" w:rsidP="00AB5661">
            <w:r w:rsidRPr="00AB5661">
              <w:t> </w:t>
            </w:r>
          </w:p>
        </w:tc>
        <w:tc>
          <w:tcPr>
            <w:tcW w:w="1134"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7AF20D1C" w14:textId="77777777" w:rsidR="00AB5661" w:rsidRPr="00AB5661" w:rsidRDefault="00AB5661" w:rsidP="00AB5661">
            <w:r w:rsidRPr="00AB5661">
              <w:t> </w:t>
            </w:r>
          </w:p>
        </w:tc>
      </w:tr>
      <w:tr w:rsidR="00AB5661" w:rsidRPr="00AB5661" w14:paraId="63EC5132" w14:textId="77777777">
        <w:trPr>
          <w:trHeight w:val="300"/>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6D06CCA3" w14:textId="77777777" w:rsidR="00AB5661" w:rsidRPr="00AB5661" w:rsidRDefault="00AB5661" w:rsidP="00AB5661">
            <w:r w:rsidRPr="00AB5661">
              <w:rPr>
                <w:b/>
                <w:bCs/>
              </w:rPr>
              <w:t>baten</w:t>
            </w:r>
          </w:p>
        </w:tc>
        <w:tc>
          <w:tcPr>
            <w:tcW w:w="1063"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38E57137" w14:textId="77777777" w:rsidR="00AB5661" w:rsidRPr="00AB5661" w:rsidRDefault="00AB5661" w:rsidP="00AB5661">
            <w:r w:rsidRPr="00AB5661">
              <w:t> </w:t>
            </w:r>
          </w:p>
        </w:tc>
        <w:tc>
          <w:tcPr>
            <w:tcW w:w="1205"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55352950" w14:textId="77777777" w:rsidR="00AB5661" w:rsidRPr="00AB5661" w:rsidRDefault="00AB5661" w:rsidP="00AB5661">
            <w:r w:rsidRPr="00AB5661">
              <w:t> </w:t>
            </w:r>
          </w:p>
        </w:tc>
        <w:tc>
          <w:tcPr>
            <w:tcW w:w="1134"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737ED633" w14:textId="77777777" w:rsidR="00AB5661" w:rsidRPr="00AB5661" w:rsidRDefault="00AB5661" w:rsidP="00AB5661">
            <w:r w:rsidRPr="00AB5661">
              <w:t> </w:t>
            </w:r>
          </w:p>
        </w:tc>
      </w:tr>
      <w:tr w:rsidR="00AB5661" w:rsidRPr="00AB5661" w14:paraId="66F65F63" w14:textId="77777777">
        <w:trPr>
          <w:trHeight w:val="300"/>
        </w:trPr>
        <w:tc>
          <w:tcPr>
            <w:tcW w:w="5260" w:type="dxa"/>
            <w:tcBorders>
              <w:top w:val="dashed" w:sz="8" w:space="0" w:color="auto"/>
              <w:left w:val="single" w:sz="8" w:space="0" w:color="auto"/>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7BF3CFF0" w14:textId="77777777" w:rsidR="00AB5661" w:rsidRPr="00AB5661" w:rsidRDefault="00AB5661" w:rsidP="00AB5661">
            <w:r w:rsidRPr="00AB5661">
              <w:rPr>
                <w:b/>
                <w:bCs/>
              </w:rPr>
              <w:t> </w:t>
            </w:r>
            <w:r w:rsidRPr="00AB5661">
              <w:t>Opbrengsten uit bezittingen</w:t>
            </w:r>
          </w:p>
        </w:tc>
        <w:tc>
          <w:tcPr>
            <w:tcW w:w="1063" w:type="dxa"/>
            <w:tcBorders>
              <w:top w:val="dashed" w:sz="8" w:space="0" w:color="auto"/>
              <w:left w:val="nil"/>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537D3627" w14:textId="1A9692CD" w:rsidR="00AB5661" w:rsidRPr="00AB5661" w:rsidRDefault="00AB5661" w:rsidP="00AB5661">
            <w:r w:rsidRPr="00AB5661">
              <w:t xml:space="preserve"> €  </w:t>
            </w:r>
            <w:r>
              <w:t>1</w:t>
            </w:r>
            <w:r w:rsidRPr="00AB5661">
              <w:t>.</w:t>
            </w:r>
            <w:r>
              <w:t>0</w:t>
            </w:r>
            <w:r w:rsidRPr="00AB5661">
              <w:t>00</w:t>
            </w:r>
          </w:p>
        </w:tc>
        <w:tc>
          <w:tcPr>
            <w:tcW w:w="1205" w:type="dxa"/>
            <w:tcBorders>
              <w:top w:val="dashed" w:sz="8" w:space="0" w:color="auto"/>
              <w:left w:val="nil"/>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05935BB3" w14:textId="3E105820" w:rsidR="00AB5661" w:rsidRPr="00AB5661" w:rsidRDefault="00AB5661" w:rsidP="00AB5661">
            <w:r w:rsidRPr="00AB5661">
              <w:t xml:space="preserve"> €   </w:t>
            </w:r>
            <w:r>
              <w:t xml:space="preserve">    761</w:t>
            </w:r>
          </w:p>
        </w:tc>
        <w:tc>
          <w:tcPr>
            <w:tcW w:w="1134" w:type="dxa"/>
            <w:tcBorders>
              <w:top w:val="dashed" w:sz="8" w:space="0" w:color="auto"/>
              <w:left w:val="nil"/>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01319A3A" w14:textId="17A2001D" w:rsidR="00AB5661" w:rsidRPr="00AB5661" w:rsidRDefault="00AB5661" w:rsidP="00AB5661">
            <w:r w:rsidRPr="00AB5661">
              <w:t> €   1.</w:t>
            </w:r>
            <w:r>
              <w:t>390</w:t>
            </w:r>
          </w:p>
        </w:tc>
      </w:tr>
      <w:tr w:rsidR="00AB5661" w:rsidRPr="00AB5661" w14:paraId="4DDFAA99" w14:textId="77777777">
        <w:trPr>
          <w:trHeight w:val="300"/>
        </w:trPr>
        <w:tc>
          <w:tcPr>
            <w:tcW w:w="5260" w:type="dxa"/>
            <w:tcBorders>
              <w:top w:val="nil"/>
              <w:left w:val="single" w:sz="8" w:space="0" w:color="auto"/>
              <w:bottom w:val="dotted" w:sz="8" w:space="0" w:color="auto"/>
              <w:right w:val="single" w:sz="8" w:space="0" w:color="auto"/>
            </w:tcBorders>
            <w:shd w:val="clear" w:color="auto" w:fill="FFFFFF"/>
            <w:noWrap/>
            <w:tcMar>
              <w:top w:w="0" w:type="dxa"/>
              <w:left w:w="70" w:type="dxa"/>
              <w:bottom w:w="0" w:type="dxa"/>
              <w:right w:w="70" w:type="dxa"/>
            </w:tcMar>
            <w:vAlign w:val="bottom"/>
            <w:hideMark/>
          </w:tcPr>
          <w:p w14:paraId="14B63B46" w14:textId="77777777" w:rsidR="00AB5661" w:rsidRPr="00AB5661" w:rsidRDefault="00AB5661" w:rsidP="00AB5661">
            <w:r w:rsidRPr="00AB5661">
              <w:t> Bijdragen gemeenteleden</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E0CB75C" w14:textId="77777777" w:rsidR="00AB5661" w:rsidRPr="00AB5661" w:rsidRDefault="00AB5661" w:rsidP="00AB5661">
            <w:r w:rsidRPr="00AB5661">
              <w:t> €           -</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8E3107A" w14:textId="77777777" w:rsidR="00AB5661" w:rsidRPr="00AB5661" w:rsidRDefault="00AB5661" w:rsidP="00AB5661">
            <w:r w:rsidRPr="00AB5661">
              <w:t> €           -</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9FBD9CE" w14:textId="77777777" w:rsidR="00AB5661" w:rsidRPr="00AB5661" w:rsidRDefault="00AB5661" w:rsidP="00AB5661">
            <w:r w:rsidRPr="00AB5661">
              <w:t> €          -</w:t>
            </w:r>
          </w:p>
        </w:tc>
      </w:tr>
      <w:tr w:rsidR="00AB5661" w:rsidRPr="00AB5661" w14:paraId="0AC4E36C" w14:textId="77777777">
        <w:trPr>
          <w:trHeight w:val="300"/>
        </w:trPr>
        <w:tc>
          <w:tcPr>
            <w:tcW w:w="5260" w:type="dxa"/>
            <w:tcBorders>
              <w:top w:val="nil"/>
              <w:left w:val="single" w:sz="8" w:space="0" w:color="auto"/>
              <w:bottom w:val="dotted" w:sz="8" w:space="0" w:color="auto"/>
              <w:right w:val="single" w:sz="8" w:space="0" w:color="auto"/>
            </w:tcBorders>
            <w:shd w:val="clear" w:color="auto" w:fill="FFFFFF"/>
            <w:noWrap/>
            <w:tcMar>
              <w:top w:w="0" w:type="dxa"/>
              <w:left w:w="70" w:type="dxa"/>
              <w:bottom w:w="0" w:type="dxa"/>
              <w:right w:w="70" w:type="dxa"/>
            </w:tcMar>
            <w:vAlign w:val="bottom"/>
            <w:hideMark/>
          </w:tcPr>
          <w:p w14:paraId="18A085AD" w14:textId="77777777" w:rsidR="00AB5661" w:rsidRPr="00AB5661" w:rsidRDefault="00AB5661" w:rsidP="00AB5661">
            <w:r w:rsidRPr="00AB5661">
              <w:t> Subsidies en overige bijdragen van derden</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1350C5F" w14:textId="77777777" w:rsidR="00AB5661" w:rsidRPr="00AB5661" w:rsidRDefault="00AB5661" w:rsidP="00AB5661">
            <w:r w:rsidRPr="00AB5661">
              <w:t> €           -  </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B288023" w14:textId="77777777" w:rsidR="00AB5661" w:rsidRPr="00AB5661" w:rsidRDefault="00AB5661" w:rsidP="00AB5661">
            <w:r w:rsidRPr="00AB5661">
              <w:t> €           -</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C8A092" w14:textId="77777777" w:rsidR="00AB5661" w:rsidRPr="00AB5661" w:rsidRDefault="00AB5661" w:rsidP="00AB5661">
            <w:r w:rsidRPr="00AB5661">
              <w:t> €          -  </w:t>
            </w:r>
          </w:p>
        </w:tc>
      </w:tr>
      <w:tr w:rsidR="00AB5661" w:rsidRPr="00AB5661" w14:paraId="107355E2" w14:textId="77777777">
        <w:trPr>
          <w:trHeight w:val="315"/>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3E556CBE" w14:textId="77777777" w:rsidR="00AB5661" w:rsidRPr="00AB5661" w:rsidRDefault="00AB5661" w:rsidP="00AB5661">
            <w:r w:rsidRPr="00AB5661">
              <w:rPr>
                <w:b/>
                <w:bCs/>
              </w:rPr>
              <w:t>Totaal baten</w:t>
            </w:r>
          </w:p>
        </w:tc>
        <w:tc>
          <w:tcPr>
            <w:tcW w:w="1063"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6E398BF0" w14:textId="79B40D24" w:rsidR="00AB5661" w:rsidRPr="00AB5661" w:rsidRDefault="00AB5661" w:rsidP="00AB5661">
            <w:r w:rsidRPr="00AB5661">
              <w:rPr>
                <w:b/>
                <w:bCs/>
              </w:rPr>
              <w:t xml:space="preserve"> €  </w:t>
            </w:r>
            <w:r>
              <w:rPr>
                <w:b/>
                <w:bCs/>
              </w:rPr>
              <w:t>1</w:t>
            </w:r>
            <w:r w:rsidRPr="00AB5661">
              <w:rPr>
                <w:b/>
                <w:bCs/>
              </w:rPr>
              <w:t>.</w:t>
            </w:r>
            <w:r>
              <w:rPr>
                <w:b/>
                <w:bCs/>
              </w:rPr>
              <w:t>0</w:t>
            </w:r>
            <w:r w:rsidRPr="00AB5661">
              <w:rPr>
                <w:b/>
                <w:bCs/>
              </w:rPr>
              <w:t>00</w:t>
            </w:r>
          </w:p>
        </w:tc>
        <w:tc>
          <w:tcPr>
            <w:tcW w:w="1205"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30BA6B01" w14:textId="1FC2F915" w:rsidR="00AB5661" w:rsidRPr="00AB5661" w:rsidRDefault="00AB5661" w:rsidP="00AB5661">
            <w:r w:rsidRPr="00AB5661">
              <w:rPr>
                <w:b/>
                <w:bCs/>
              </w:rPr>
              <w:t xml:space="preserve"> €   </w:t>
            </w:r>
            <w:r>
              <w:rPr>
                <w:b/>
                <w:bCs/>
              </w:rPr>
              <w:t xml:space="preserve">    761</w:t>
            </w:r>
          </w:p>
        </w:tc>
        <w:tc>
          <w:tcPr>
            <w:tcW w:w="1134"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7AA7BFBB" w14:textId="46CC50F9" w:rsidR="00AB5661" w:rsidRPr="00AB5661" w:rsidRDefault="00AB5661" w:rsidP="00AB5661">
            <w:r w:rsidRPr="00AB5661">
              <w:rPr>
                <w:b/>
                <w:bCs/>
              </w:rPr>
              <w:t> €   1.3</w:t>
            </w:r>
            <w:r>
              <w:rPr>
                <w:b/>
                <w:bCs/>
              </w:rPr>
              <w:t>90</w:t>
            </w:r>
          </w:p>
        </w:tc>
      </w:tr>
      <w:tr w:rsidR="00AB5661" w:rsidRPr="00AB5661" w14:paraId="10CC8231" w14:textId="77777777">
        <w:trPr>
          <w:trHeight w:val="315"/>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33B276C6" w14:textId="77777777" w:rsidR="00AB5661" w:rsidRPr="00AB5661" w:rsidRDefault="00AB5661" w:rsidP="00AB5661">
            <w:r w:rsidRPr="00AB5661">
              <w:rPr>
                <w:b/>
                <w:bCs/>
              </w:rPr>
              <w:t> </w:t>
            </w:r>
          </w:p>
        </w:tc>
        <w:tc>
          <w:tcPr>
            <w:tcW w:w="1063"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60836232" w14:textId="77777777" w:rsidR="00AB5661" w:rsidRPr="00AB5661" w:rsidRDefault="00AB5661" w:rsidP="00AB5661">
            <w:r w:rsidRPr="00AB5661">
              <w:t> </w:t>
            </w:r>
          </w:p>
        </w:tc>
        <w:tc>
          <w:tcPr>
            <w:tcW w:w="1205"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2B5AF0F5" w14:textId="77777777" w:rsidR="00AB5661" w:rsidRPr="00AB5661" w:rsidRDefault="00AB5661" w:rsidP="00AB5661">
            <w:r w:rsidRPr="00AB5661">
              <w:t> </w:t>
            </w:r>
          </w:p>
        </w:tc>
        <w:tc>
          <w:tcPr>
            <w:tcW w:w="1134"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5ADAA3D8" w14:textId="77777777" w:rsidR="00AB5661" w:rsidRPr="00AB5661" w:rsidRDefault="00AB5661" w:rsidP="00AB5661">
            <w:r w:rsidRPr="00AB5661">
              <w:t> </w:t>
            </w:r>
          </w:p>
        </w:tc>
      </w:tr>
      <w:tr w:rsidR="00AB5661" w:rsidRPr="00AB5661" w14:paraId="07B8E191" w14:textId="77777777">
        <w:trPr>
          <w:trHeight w:val="153"/>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10AB5AC9" w14:textId="77777777" w:rsidR="00AB5661" w:rsidRPr="00AB5661" w:rsidRDefault="00AB5661" w:rsidP="00AB5661">
            <w:r w:rsidRPr="00AB5661">
              <w:rPr>
                <w:b/>
                <w:bCs/>
              </w:rPr>
              <w:t>lasten</w:t>
            </w:r>
          </w:p>
        </w:tc>
        <w:tc>
          <w:tcPr>
            <w:tcW w:w="1063"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18C6815A" w14:textId="77777777" w:rsidR="00AB5661" w:rsidRPr="00AB5661" w:rsidRDefault="00AB5661" w:rsidP="00AB5661">
            <w:r w:rsidRPr="00AB5661">
              <w:t> </w:t>
            </w:r>
          </w:p>
        </w:tc>
        <w:tc>
          <w:tcPr>
            <w:tcW w:w="1205"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125D133E" w14:textId="77777777" w:rsidR="00AB5661" w:rsidRPr="00AB5661" w:rsidRDefault="00AB5661" w:rsidP="00AB5661">
            <w:r w:rsidRPr="00AB5661">
              <w:t> </w:t>
            </w:r>
          </w:p>
        </w:tc>
        <w:tc>
          <w:tcPr>
            <w:tcW w:w="1134"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17B7F82F" w14:textId="77777777" w:rsidR="00AB5661" w:rsidRPr="00AB5661" w:rsidRDefault="00AB5661" w:rsidP="00AB5661">
            <w:r w:rsidRPr="00AB5661">
              <w:t> </w:t>
            </w:r>
          </w:p>
        </w:tc>
      </w:tr>
      <w:tr w:rsidR="00AB5661" w:rsidRPr="00AB5661" w14:paraId="7498A3C9" w14:textId="77777777">
        <w:trPr>
          <w:trHeight w:val="70"/>
        </w:trPr>
        <w:tc>
          <w:tcPr>
            <w:tcW w:w="5260" w:type="dxa"/>
            <w:tcBorders>
              <w:top w:val="dashed" w:sz="8" w:space="0" w:color="auto"/>
              <w:left w:val="single" w:sz="8" w:space="0" w:color="auto"/>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5AB23DE2" w14:textId="77777777" w:rsidR="00AB5661" w:rsidRPr="00AB5661" w:rsidRDefault="00AB5661" w:rsidP="00AB5661">
            <w:r w:rsidRPr="00AB5661">
              <w:t>Bestedingen Pastoraat (predikant en kerkelijk werkers)</w:t>
            </w:r>
          </w:p>
        </w:tc>
        <w:tc>
          <w:tcPr>
            <w:tcW w:w="106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2FCE883" w14:textId="77777777" w:rsidR="00AB5661" w:rsidRPr="00AB5661" w:rsidRDefault="00AB5661" w:rsidP="00AB5661">
            <w:r w:rsidRPr="00AB5661">
              <w:t> €          -</w:t>
            </w:r>
          </w:p>
        </w:tc>
        <w:tc>
          <w:tcPr>
            <w:tcW w:w="120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B70A229" w14:textId="77777777" w:rsidR="00AB5661" w:rsidRPr="00AB5661" w:rsidRDefault="00AB5661" w:rsidP="00AB5661">
            <w:r w:rsidRPr="00AB5661">
              <w:t> €          -</w:t>
            </w:r>
          </w:p>
        </w:tc>
        <w:tc>
          <w:tcPr>
            <w:tcW w:w="113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09DE0E" w14:textId="77777777" w:rsidR="00AB5661" w:rsidRPr="00AB5661" w:rsidRDefault="00AB5661" w:rsidP="00AB5661">
            <w:r w:rsidRPr="00AB5661">
              <w:t> €          -</w:t>
            </w:r>
          </w:p>
        </w:tc>
      </w:tr>
      <w:tr w:rsidR="00AB5661" w:rsidRPr="00AB5661" w14:paraId="023DCA0E" w14:textId="77777777">
        <w:trPr>
          <w:trHeight w:val="300"/>
        </w:trPr>
        <w:tc>
          <w:tcPr>
            <w:tcW w:w="5260" w:type="dxa"/>
            <w:tcBorders>
              <w:top w:val="nil"/>
              <w:left w:val="single" w:sz="8" w:space="0" w:color="auto"/>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1ED05B05" w14:textId="77777777" w:rsidR="00AB5661" w:rsidRPr="00AB5661" w:rsidRDefault="00AB5661" w:rsidP="00AB5661">
            <w:r w:rsidRPr="00AB5661">
              <w:lastRenderedPageBreak/>
              <w:t>Bestedingen ouderenwerk</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A40922D" w14:textId="3B889263" w:rsidR="00AB5661" w:rsidRPr="00AB5661" w:rsidRDefault="00AB5661" w:rsidP="00AB5661">
            <w:r w:rsidRPr="00AB5661">
              <w:t> €   </w:t>
            </w:r>
            <w:r>
              <w:t>2</w:t>
            </w:r>
            <w:r w:rsidRPr="00AB5661">
              <w:t>.</w:t>
            </w:r>
            <w:r>
              <w:t>00</w:t>
            </w:r>
            <w:r w:rsidRPr="00AB5661">
              <w:t>0   </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A34AD80" w14:textId="62720B06" w:rsidR="00AB5661" w:rsidRPr="00AB5661" w:rsidRDefault="00AB5661" w:rsidP="00AB5661">
            <w:r w:rsidRPr="00AB5661">
              <w:t> €   </w:t>
            </w:r>
            <w:r>
              <w:t>7.267</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1F0E995" w14:textId="07E06D15" w:rsidR="00AB5661" w:rsidRPr="00AB5661" w:rsidRDefault="00AB5661" w:rsidP="00AB5661">
            <w:r w:rsidRPr="00AB5661">
              <w:t xml:space="preserve"> €   </w:t>
            </w:r>
            <w:r>
              <w:t>2</w:t>
            </w:r>
            <w:r w:rsidRPr="00AB5661">
              <w:t>.</w:t>
            </w:r>
            <w:r>
              <w:t>298</w:t>
            </w:r>
            <w:r w:rsidRPr="00AB5661">
              <w:t>      </w:t>
            </w:r>
          </w:p>
        </w:tc>
      </w:tr>
      <w:tr w:rsidR="00AB5661" w:rsidRPr="00AB5661" w14:paraId="4AFE472A" w14:textId="77777777">
        <w:trPr>
          <w:trHeight w:val="300"/>
        </w:trPr>
        <w:tc>
          <w:tcPr>
            <w:tcW w:w="5260" w:type="dxa"/>
            <w:tcBorders>
              <w:top w:val="nil"/>
              <w:left w:val="single" w:sz="8" w:space="0" w:color="auto"/>
              <w:bottom w:val="dotted" w:sz="8" w:space="0" w:color="auto"/>
              <w:right w:val="single" w:sz="8" w:space="0" w:color="auto"/>
            </w:tcBorders>
            <w:shd w:val="clear" w:color="auto" w:fill="FFFFFF"/>
            <w:noWrap/>
            <w:tcMar>
              <w:top w:w="0" w:type="dxa"/>
              <w:left w:w="70" w:type="dxa"/>
              <w:bottom w:w="0" w:type="dxa"/>
              <w:right w:w="70" w:type="dxa"/>
            </w:tcMar>
            <w:vAlign w:val="bottom"/>
            <w:hideMark/>
          </w:tcPr>
          <w:p w14:paraId="177D3528" w14:textId="77777777" w:rsidR="00AB5661" w:rsidRPr="00AB5661" w:rsidRDefault="00AB5661" w:rsidP="00AB5661">
            <w:r w:rsidRPr="00AB5661">
              <w:t>Bijdragen aan andere organen binnen de kerk</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96D109B" w14:textId="77777777" w:rsidR="00AB5661" w:rsidRPr="00AB5661" w:rsidRDefault="00AB5661" w:rsidP="00AB5661">
            <w:r w:rsidRPr="00AB5661">
              <w:t> €          -</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822E952" w14:textId="77777777" w:rsidR="00AB5661" w:rsidRPr="00AB5661" w:rsidRDefault="00AB5661" w:rsidP="00AB5661">
            <w:r w:rsidRPr="00AB5661">
              <w:t> €          -</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E5DAE8D" w14:textId="77777777" w:rsidR="00AB5661" w:rsidRPr="00AB5661" w:rsidRDefault="00AB5661" w:rsidP="00AB5661">
            <w:r w:rsidRPr="00AB5661">
              <w:t> €          -</w:t>
            </w:r>
          </w:p>
        </w:tc>
      </w:tr>
      <w:tr w:rsidR="00AB5661" w:rsidRPr="00AB5661" w14:paraId="4D6E3A37" w14:textId="77777777">
        <w:trPr>
          <w:trHeight w:val="300"/>
        </w:trPr>
        <w:tc>
          <w:tcPr>
            <w:tcW w:w="5260" w:type="dxa"/>
            <w:tcBorders>
              <w:top w:val="nil"/>
              <w:left w:val="single" w:sz="8" w:space="0" w:color="auto"/>
              <w:bottom w:val="dotted" w:sz="8" w:space="0" w:color="auto"/>
              <w:right w:val="single" w:sz="8" w:space="0" w:color="auto"/>
            </w:tcBorders>
            <w:shd w:val="clear" w:color="auto" w:fill="FFFFFF"/>
            <w:noWrap/>
            <w:tcMar>
              <w:top w:w="0" w:type="dxa"/>
              <w:left w:w="70" w:type="dxa"/>
              <w:bottom w:w="0" w:type="dxa"/>
              <w:right w:w="70" w:type="dxa"/>
            </w:tcMar>
            <w:vAlign w:val="bottom"/>
            <w:hideMark/>
          </w:tcPr>
          <w:p w14:paraId="17FCFE56" w14:textId="77777777" w:rsidR="00AB5661" w:rsidRPr="00AB5661" w:rsidRDefault="00AB5661" w:rsidP="00AB5661">
            <w:r w:rsidRPr="00AB5661">
              <w:t>Lasten kerkelijke gebouwen (inclusief afschrijving)</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FB5E82E" w14:textId="77777777" w:rsidR="00AB5661" w:rsidRPr="00AB5661" w:rsidRDefault="00AB5661" w:rsidP="00AB5661">
            <w:r w:rsidRPr="00AB5661">
              <w:t> €          -</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991CBA" w14:textId="77777777" w:rsidR="00AB5661" w:rsidRPr="00AB5661" w:rsidRDefault="00AB5661" w:rsidP="00AB5661">
            <w:r w:rsidRPr="00AB5661">
              <w:t> €          -</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CEFFA9D" w14:textId="77777777" w:rsidR="00AB5661" w:rsidRPr="00AB5661" w:rsidRDefault="00AB5661" w:rsidP="00AB5661">
            <w:r w:rsidRPr="00AB5661">
              <w:t> €          -</w:t>
            </w:r>
          </w:p>
        </w:tc>
      </w:tr>
      <w:tr w:rsidR="00AB5661" w:rsidRPr="00AB5661" w14:paraId="2BC40295" w14:textId="77777777">
        <w:trPr>
          <w:trHeight w:val="300"/>
        </w:trPr>
        <w:tc>
          <w:tcPr>
            <w:tcW w:w="5260" w:type="dxa"/>
            <w:tcBorders>
              <w:top w:val="nil"/>
              <w:left w:val="single" w:sz="8" w:space="0" w:color="auto"/>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18BC4073" w14:textId="77777777" w:rsidR="00AB5661" w:rsidRPr="00AB5661" w:rsidRDefault="00AB5661" w:rsidP="00AB5661">
            <w:r w:rsidRPr="00AB5661">
              <w:t>Salarissen (koster, organist e.d.)</w:t>
            </w:r>
          </w:p>
        </w:tc>
        <w:tc>
          <w:tcPr>
            <w:tcW w:w="1063" w:type="dxa"/>
            <w:tcBorders>
              <w:top w:val="nil"/>
              <w:left w:val="nil"/>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090147E8" w14:textId="77777777" w:rsidR="00AB5661" w:rsidRPr="00AB5661" w:rsidRDefault="00AB5661" w:rsidP="00AB5661">
            <w:r w:rsidRPr="00AB5661">
              <w:t> €          -</w:t>
            </w:r>
          </w:p>
        </w:tc>
        <w:tc>
          <w:tcPr>
            <w:tcW w:w="1205" w:type="dxa"/>
            <w:tcBorders>
              <w:top w:val="nil"/>
              <w:left w:val="nil"/>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113057BD" w14:textId="77777777" w:rsidR="00AB5661" w:rsidRPr="00AB5661" w:rsidRDefault="00AB5661" w:rsidP="00AB5661">
            <w:r w:rsidRPr="00AB5661">
              <w:t> €          -</w:t>
            </w:r>
          </w:p>
        </w:tc>
        <w:tc>
          <w:tcPr>
            <w:tcW w:w="1134" w:type="dxa"/>
            <w:tcBorders>
              <w:top w:val="nil"/>
              <w:left w:val="nil"/>
              <w:bottom w:val="dashed" w:sz="8" w:space="0" w:color="auto"/>
              <w:right w:val="single" w:sz="8" w:space="0" w:color="auto"/>
            </w:tcBorders>
            <w:shd w:val="clear" w:color="auto" w:fill="FFFFFF"/>
            <w:noWrap/>
            <w:tcMar>
              <w:top w:w="0" w:type="dxa"/>
              <w:left w:w="70" w:type="dxa"/>
              <w:bottom w:w="0" w:type="dxa"/>
              <w:right w:w="70" w:type="dxa"/>
            </w:tcMar>
            <w:vAlign w:val="bottom"/>
            <w:hideMark/>
          </w:tcPr>
          <w:p w14:paraId="06A2B9F1" w14:textId="77777777" w:rsidR="00AB5661" w:rsidRPr="00AB5661" w:rsidRDefault="00AB5661" w:rsidP="00AB5661">
            <w:r w:rsidRPr="00AB5661">
              <w:t> €          -</w:t>
            </w:r>
          </w:p>
        </w:tc>
      </w:tr>
      <w:tr w:rsidR="00AB5661" w:rsidRPr="00AB5661" w14:paraId="33A4A7CA" w14:textId="77777777">
        <w:trPr>
          <w:trHeight w:val="300"/>
        </w:trPr>
        <w:tc>
          <w:tcPr>
            <w:tcW w:w="5260" w:type="dxa"/>
            <w:tcBorders>
              <w:top w:val="nil"/>
              <w:left w:val="single" w:sz="8" w:space="0" w:color="auto"/>
              <w:bottom w:val="dotted" w:sz="8" w:space="0" w:color="auto"/>
              <w:right w:val="single" w:sz="8" w:space="0" w:color="auto"/>
            </w:tcBorders>
            <w:shd w:val="clear" w:color="auto" w:fill="FFFFFF"/>
            <w:noWrap/>
            <w:tcMar>
              <w:top w:w="0" w:type="dxa"/>
              <w:left w:w="70" w:type="dxa"/>
              <w:bottom w:w="0" w:type="dxa"/>
              <w:right w:w="70" w:type="dxa"/>
            </w:tcMar>
            <w:vAlign w:val="bottom"/>
            <w:hideMark/>
          </w:tcPr>
          <w:p w14:paraId="19A3D22B" w14:textId="77777777" w:rsidR="00AB5661" w:rsidRPr="00AB5661" w:rsidRDefault="00AB5661" w:rsidP="00AB5661">
            <w:r w:rsidRPr="00AB5661">
              <w:t>Lasten beheer en administratie, bankkosten en rente</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CC26C66" w14:textId="0EDD1529" w:rsidR="00AB5661" w:rsidRPr="00AB5661" w:rsidRDefault="00AB5661" w:rsidP="00AB5661">
            <w:r w:rsidRPr="00AB5661">
              <w:t> €   1.2</w:t>
            </w:r>
            <w:r>
              <w:t>5</w:t>
            </w:r>
            <w:r w:rsidRPr="00AB5661">
              <w:t>0</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9C5686A" w14:textId="2BA8A473" w:rsidR="00AB5661" w:rsidRPr="00AB5661" w:rsidRDefault="00AB5661" w:rsidP="00AB5661">
            <w:r w:rsidRPr="00AB5661">
              <w:t> €   1.2</w:t>
            </w:r>
            <w:r>
              <w:t>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5435870" w14:textId="72E9811A" w:rsidR="00AB5661" w:rsidRPr="00AB5661" w:rsidRDefault="00AB5661" w:rsidP="00AB5661">
            <w:r w:rsidRPr="00AB5661">
              <w:t> €   1.2</w:t>
            </w:r>
            <w:r>
              <w:t>50</w:t>
            </w:r>
          </w:p>
        </w:tc>
      </w:tr>
      <w:tr w:rsidR="00AB5661" w:rsidRPr="00AB5661" w14:paraId="6BB06A6C" w14:textId="77777777">
        <w:trPr>
          <w:trHeight w:val="300"/>
        </w:trPr>
        <w:tc>
          <w:tcPr>
            <w:tcW w:w="5260" w:type="dxa"/>
            <w:tcBorders>
              <w:top w:val="nil"/>
              <w:left w:val="single" w:sz="8" w:space="0" w:color="auto"/>
              <w:bottom w:val="dotted" w:sz="8" w:space="0" w:color="auto"/>
              <w:right w:val="single" w:sz="8" w:space="0" w:color="auto"/>
            </w:tcBorders>
            <w:shd w:val="clear" w:color="auto" w:fill="FFFFFF"/>
            <w:noWrap/>
            <w:tcMar>
              <w:top w:w="0" w:type="dxa"/>
              <w:left w:w="70" w:type="dxa"/>
              <w:bottom w:w="0" w:type="dxa"/>
              <w:right w:w="70" w:type="dxa"/>
            </w:tcMar>
            <w:vAlign w:val="bottom"/>
            <w:hideMark/>
          </w:tcPr>
          <w:p w14:paraId="4EC5C7D3" w14:textId="77777777" w:rsidR="00AB5661" w:rsidRPr="00AB5661" w:rsidRDefault="00AB5661" w:rsidP="00AB5661">
            <w:r w:rsidRPr="00AB5661">
              <w:t>Lasten overige eigendommen en inventarissen</w:t>
            </w:r>
          </w:p>
        </w:tc>
        <w:tc>
          <w:tcPr>
            <w:tcW w:w="10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48FC285" w14:textId="4C05EF97" w:rsidR="00AB5661" w:rsidRPr="00AB5661" w:rsidRDefault="00AB5661" w:rsidP="00AB5661">
            <w:r w:rsidRPr="00AB5661">
              <w:t xml:space="preserve"> €      </w:t>
            </w:r>
            <w:r>
              <w:t>7</w:t>
            </w:r>
            <w:r w:rsidRPr="00AB5661">
              <w:t>50</w:t>
            </w:r>
          </w:p>
        </w:tc>
        <w:tc>
          <w:tcPr>
            <w:tcW w:w="12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A262C20" w14:textId="77777777" w:rsidR="00AB5661" w:rsidRPr="00AB5661" w:rsidRDefault="00AB5661" w:rsidP="00AB5661">
            <w:r w:rsidRPr="00AB5661">
              <w:t> €   1.935</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577B039" w14:textId="1544C4B6" w:rsidR="00AB5661" w:rsidRPr="00AB5661" w:rsidRDefault="00AB5661" w:rsidP="00AB5661">
            <w:r w:rsidRPr="00AB5661">
              <w:t> €   </w:t>
            </w:r>
            <w:r>
              <w:t xml:space="preserve">        -</w:t>
            </w:r>
          </w:p>
        </w:tc>
      </w:tr>
      <w:tr w:rsidR="00AB5661" w:rsidRPr="00AB5661" w14:paraId="2C15FBB4" w14:textId="77777777">
        <w:trPr>
          <w:trHeight w:val="315"/>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69EFAAC4" w14:textId="77777777" w:rsidR="00AB5661" w:rsidRPr="00AB5661" w:rsidRDefault="00AB5661" w:rsidP="00AB5661">
            <w:r w:rsidRPr="00AB5661">
              <w:rPr>
                <w:b/>
                <w:bCs/>
              </w:rPr>
              <w:t>Totaal lasten</w:t>
            </w:r>
          </w:p>
        </w:tc>
        <w:tc>
          <w:tcPr>
            <w:tcW w:w="1063"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2A771305" w14:textId="5D3A11E6" w:rsidR="00AB5661" w:rsidRPr="00AB5661" w:rsidRDefault="00AB5661" w:rsidP="00AB5661">
            <w:r w:rsidRPr="00AB5661">
              <w:rPr>
                <w:b/>
                <w:bCs/>
              </w:rPr>
              <w:t> €   </w:t>
            </w:r>
            <w:r>
              <w:rPr>
                <w:b/>
                <w:bCs/>
              </w:rPr>
              <w:t>4</w:t>
            </w:r>
            <w:r w:rsidRPr="00AB5661">
              <w:rPr>
                <w:b/>
                <w:bCs/>
              </w:rPr>
              <w:t>.</w:t>
            </w:r>
            <w:r>
              <w:rPr>
                <w:b/>
                <w:bCs/>
              </w:rPr>
              <w:t>00</w:t>
            </w:r>
            <w:r w:rsidRPr="00AB5661">
              <w:rPr>
                <w:b/>
                <w:bCs/>
              </w:rPr>
              <w:t>0</w:t>
            </w:r>
          </w:p>
        </w:tc>
        <w:tc>
          <w:tcPr>
            <w:tcW w:w="1205"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35217D49" w14:textId="348D24ED" w:rsidR="00AB5661" w:rsidRPr="00AB5661" w:rsidRDefault="00AB5661" w:rsidP="00AB5661">
            <w:r w:rsidRPr="00AB5661">
              <w:rPr>
                <w:b/>
                <w:bCs/>
              </w:rPr>
              <w:t> €  </w:t>
            </w:r>
            <w:r>
              <w:rPr>
                <w:b/>
                <w:bCs/>
              </w:rPr>
              <w:t>10</w:t>
            </w:r>
            <w:r w:rsidRPr="00AB5661">
              <w:rPr>
                <w:b/>
                <w:bCs/>
              </w:rPr>
              <w:t>.</w:t>
            </w:r>
            <w:r>
              <w:rPr>
                <w:b/>
                <w:bCs/>
              </w:rPr>
              <w:t>452</w:t>
            </w:r>
          </w:p>
        </w:tc>
        <w:tc>
          <w:tcPr>
            <w:tcW w:w="1134"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60D02485" w14:textId="3C5A1B12" w:rsidR="00AB5661" w:rsidRPr="00AB5661" w:rsidRDefault="00AB5661" w:rsidP="00AB5661">
            <w:r w:rsidRPr="00AB5661">
              <w:rPr>
                <w:b/>
                <w:bCs/>
              </w:rPr>
              <w:t xml:space="preserve"> €   </w:t>
            </w:r>
            <w:r>
              <w:rPr>
                <w:b/>
                <w:bCs/>
              </w:rPr>
              <w:t>3</w:t>
            </w:r>
            <w:r w:rsidRPr="00AB5661">
              <w:rPr>
                <w:b/>
                <w:bCs/>
              </w:rPr>
              <w:t>.</w:t>
            </w:r>
            <w:r>
              <w:rPr>
                <w:b/>
                <w:bCs/>
              </w:rPr>
              <w:t>548</w:t>
            </w:r>
          </w:p>
        </w:tc>
      </w:tr>
      <w:tr w:rsidR="00AB5661" w:rsidRPr="00AB5661" w14:paraId="16A50D85" w14:textId="77777777">
        <w:trPr>
          <w:trHeight w:val="315"/>
        </w:trPr>
        <w:tc>
          <w:tcPr>
            <w:tcW w:w="5260"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14:paraId="6265E5C1" w14:textId="77777777" w:rsidR="00AB5661" w:rsidRPr="00AB5661" w:rsidRDefault="00AB5661" w:rsidP="00AB5661">
            <w:r w:rsidRPr="00AB5661">
              <w:rPr>
                <w:b/>
                <w:bCs/>
              </w:rPr>
              <w:t> </w:t>
            </w:r>
          </w:p>
        </w:tc>
        <w:tc>
          <w:tcPr>
            <w:tcW w:w="1063"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7A2C143F" w14:textId="77777777" w:rsidR="00AB5661" w:rsidRPr="00AB5661" w:rsidRDefault="00AB5661" w:rsidP="00AB5661">
            <w:r w:rsidRPr="00AB5661">
              <w:t> </w:t>
            </w:r>
          </w:p>
        </w:tc>
        <w:tc>
          <w:tcPr>
            <w:tcW w:w="1205"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0811ADC0" w14:textId="77777777" w:rsidR="00AB5661" w:rsidRPr="00AB5661" w:rsidRDefault="00AB5661" w:rsidP="00AB5661">
            <w:r w:rsidRPr="00AB5661">
              <w:t> </w:t>
            </w:r>
          </w:p>
        </w:tc>
        <w:tc>
          <w:tcPr>
            <w:tcW w:w="1134"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294351C7" w14:textId="77777777" w:rsidR="00AB5661" w:rsidRPr="00AB5661" w:rsidRDefault="00AB5661" w:rsidP="00AB5661">
            <w:r w:rsidRPr="00AB5661">
              <w:t> </w:t>
            </w:r>
          </w:p>
        </w:tc>
      </w:tr>
      <w:tr w:rsidR="00AB5661" w:rsidRPr="00AB5661" w14:paraId="73DAAEFB" w14:textId="77777777">
        <w:trPr>
          <w:trHeight w:val="315"/>
        </w:trPr>
        <w:tc>
          <w:tcPr>
            <w:tcW w:w="5260"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5047311" w14:textId="77777777" w:rsidR="00AB5661" w:rsidRPr="00AB5661" w:rsidRDefault="00AB5661" w:rsidP="00AB5661">
            <w:r w:rsidRPr="00AB5661">
              <w:rPr>
                <w:b/>
                <w:bCs/>
              </w:rPr>
              <w:t>Resultaat (baten - lasten)</w:t>
            </w:r>
          </w:p>
        </w:tc>
        <w:tc>
          <w:tcPr>
            <w:tcW w:w="1063"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26BF4585" w14:textId="7A32E710" w:rsidR="00AB5661" w:rsidRPr="00AB5661" w:rsidRDefault="00AB5661" w:rsidP="00AB5661">
            <w:r w:rsidRPr="00AB5661">
              <w:rPr>
                <w:b/>
                <w:bCs/>
              </w:rPr>
              <w:t> €  </w:t>
            </w:r>
            <w:r>
              <w:rPr>
                <w:b/>
                <w:bCs/>
              </w:rPr>
              <w:t>-</w:t>
            </w:r>
            <w:r w:rsidRPr="00AB5661">
              <w:rPr>
                <w:b/>
                <w:bCs/>
              </w:rPr>
              <w:t>3.</w:t>
            </w:r>
            <w:r>
              <w:rPr>
                <w:b/>
                <w:bCs/>
              </w:rPr>
              <w:t>00</w:t>
            </w:r>
            <w:r w:rsidRPr="00AB5661">
              <w:rPr>
                <w:b/>
                <w:bCs/>
              </w:rPr>
              <w:t>0</w:t>
            </w:r>
          </w:p>
        </w:tc>
        <w:tc>
          <w:tcPr>
            <w:tcW w:w="1205"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12DAB9D7" w14:textId="38D10AE0" w:rsidR="00AB5661" w:rsidRPr="00AB5661" w:rsidRDefault="00AB5661" w:rsidP="00AB5661">
            <w:r w:rsidRPr="00AB5661">
              <w:rPr>
                <w:b/>
                <w:bCs/>
              </w:rPr>
              <w:t> €  -</w:t>
            </w:r>
            <w:r>
              <w:rPr>
                <w:b/>
                <w:bCs/>
              </w:rPr>
              <w:t>9</w:t>
            </w:r>
            <w:r w:rsidRPr="00AB5661">
              <w:rPr>
                <w:b/>
                <w:bCs/>
              </w:rPr>
              <w:t>.</w:t>
            </w:r>
            <w:r>
              <w:rPr>
                <w:b/>
                <w:bCs/>
              </w:rPr>
              <w:t>691</w:t>
            </w:r>
          </w:p>
        </w:tc>
        <w:tc>
          <w:tcPr>
            <w:tcW w:w="1134" w:type="dxa"/>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14:paraId="6C181B42" w14:textId="47D5D63A" w:rsidR="00AB5661" w:rsidRPr="00AB5661" w:rsidRDefault="00AB5661" w:rsidP="00AB5661">
            <w:r w:rsidRPr="00AB5661">
              <w:rPr>
                <w:b/>
                <w:bCs/>
              </w:rPr>
              <w:t> €  -2.</w:t>
            </w:r>
            <w:r>
              <w:rPr>
                <w:b/>
                <w:bCs/>
              </w:rPr>
              <w:t>158</w:t>
            </w:r>
          </w:p>
        </w:tc>
      </w:tr>
    </w:tbl>
    <w:p w14:paraId="2777C4B4" w14:textId="77777777" w:rsidR="00AB5661" w:rsidRPr="00AB5661" w:rsidRDefault="00AB5661" w:rsidP="00AB5661">
      <w:r w:rsidRPr="00AB5661">
        <w:br/>
      </w:r>
      <w:r w:rsidRPr="00AB5661">
        <w:rPr>
          <w:b/>
          <w:bCs/>
          <w:u w:val="single"/>
        </w:rPr>
        <w:t>Toelichting</w:t>
      </w:r>
    </w:p>
    <w:p w14:paraId="38C1E80F" w14:textId="77777777" w:rsidR="00AB5661" w:rsidRPr="00AB5661" w:rsidRDefault="00AB5661" w:rsidP="00AB5661">
      <w:r w:rsidRPr="00AB5661">
        <w:t xml:space="preserve">De Protestantse </w:t>
      </w:r>
      <w:proofErr w:type="spellStart"/>
      <w:r w:rsidRPr="00AB5661">
        <w:t>Sixma</w:t>
      </w:r>
      <w:proofErr w:type="spellEnd"/>
      <w:r w:rsidRPr="00AB5661">
        <w:t>-Stichting bezit enig vermogen in de vorm van geldmiddelen. Dit is aan de stichting nagelaten met een specifieke bestemming. De opbrengsten van dit vermogen worden aangewend voor het realiseren van de doelstelling.</w:t>
      </w:r>
      <w:r w:rsidRPr="00AB5661">
        <w:br/>
        <w:t>Kerken ontvangen geen overheidssubsidie in Nederland, behoudens voor de instandhouding van  monumentale (kerk)gebouwen of een specifiek project.</w:t>
      </w:r>
      <w:r w:rsidRPr="00AB5661">
        <w:br/>
        <w:t xml:space="preserve">Een groot deel van de ontvangen inkomsten wordt besteed aan activiteiten met betrekking tot ouderen woonachtig binnen de grenzen van de Protestantse gemeente te Leeuwarden-Huizum zoals vastgesteld door de classicale vergadering en waarvan blijkt uit de plaatselijke regeling, alles in de ruimste zin des </w:t>
      </w:r>
      <w:proofErr w:type="spellStart"/>
      <w:r w:rsidRPr="00AB5661">
        <w:t>woords</w:t>
      </w:r>
      <w:proofErr w:type="spellEnd"/>
      <w:r w:rsidRPr="00AB5661">
        <w:t>.</w:t>
      </w:r>
      <w:r w:rsidRPr="00AB5661">
        <w:br/>
        <w:t>Onder lasten van beheer zijn opgenomen de kosten voor administratie en beheer van het vermogen.</w:t>
      </w:r>
    </w:p>
    <w:p w14:paraId="2CF60FCE" w14:textId="77777777" w:rsidR="001972BF" w:rsidRDefault="001972BF"/>
    <w:sectPr w:rsidR="001972BF" w:rsidSect="001A3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B52"/>
    <w:multiLevelType w:val="multilevel"/>
    <w:tmpl w:val="CC06A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B1FED"/>
    <w:multiLevelType w:val="multilevel"/>
    <w:tmpl w:val="DE0C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46514"/>
    <w:multiLevelType w:val="multilevel"/>
    <w:tmpl w:val="E3D2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06DF6"/>
    <w:multiLevelType w:val="multilevel"/>
    <w:tmpl w:val="784A2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D757B"/>
    <w:multiLevelType w:val="multilevel"/>
    <w:tmpl w:val="9970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337B0"/>
    <w:multiLevelType w:val="multilevel"/>
    <w:tmpl w:val="247C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03678">
    <w:abstractNumId w:val="0"/>
  </w:num>
  <w:num w:numId="2" w16cid:durableId="1157191000">
    <w:abstractNumId w:val="5"/>
  </w:num>
  <w:num w:numId="3" w16cid:durableId="517937879">
    <w:abstractNumId w:val="3"/>
    <w:lvlOverride w:ilvl="0">
      <w:startOverride w:val="2"/>
    </w:lvlOverride>
  </w:num>
  <w:num w:numId="4" w16cid:durableId="387538958">
    <w:abstractNumId w:val="1"/>
    <w:lvlOverride w:ilvl="0">
      <w:startOverride w:val="3"/>
    </w:lvlOverride>
  </w:num>
  <w:num w:numId="5" w16cid:durableId="759759415">
    <w:abstractNumId w:val="4"/>
  </w:num>
  <w:num w:numId="6" w16cid:durableId="413085595">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61"/>
    <w:rsid w:val="00015A3F"/>
    <w:rsid w:val="00027A81"/>
    <w:rsid w:val="00033831"/>
    <w:rsid w:val="0007022B"/>
    <w:rsid w:val="000775F6"/>
    <w:rsid w:val="000D768B"/>
    <w:rsid w:val="000E55A2"/>
    <w:rsid w:val="000F3E66"/>
    <w:rsid w:val="00131731"/>
    <w:rsid w:val="00176260"/>
    <w:rsid w:val="00182C1A"/>
    <w:rsid w:val="00185455"/>
    <w:rsid w:val="001972BF"/>
    <w:rsid w:val="001A3A75"/>
    <w:rsid w:val="001B1681"/>
    <w:rsid w:val="001B2941"/>
    <w:rsid w:val="001F051A"/>
    <w:rsid w:val="001F1562"/>
    <w:rsid w:val="001F4158"/>
    <w:rsid w:val="00200BF0"/>
    <w:rsid w:val="0023390F"/>
    <w:rsid w:val="00241DF1"/>
    <w:rsid w:val="00250FA8"/>
    <w:rsid w:val="00264239"/>
    <w:rsid w:val="002918C5"/>
    <w:rsid w:val="002A1161"/>
    <w:rsid w:val="002A5E52"/>
    <w:rsid w:val="002B28DF"/>
    <w:rsid w:val="002B6730"/>
    <w:rsid w:val="002B7F54"/>
    <w:rsid w:val="002D15BB"/>
    <w:rsid w:val="002D5742"/>
    <w:rsid w:val="002E72B9"/>
    <w:rsid w:val="0030546A"/>
    <w:rsid w:val="00311AA7"/>
    <w:rsid w:val="00311B71"/>
    <w:rsid w:val="0031377B"/>
    <w:rsid w:val="00345A7F"/>
    <w:rsid w:val="00381406"/>
    <w:rsid w:val="00391284"/>
    <w:rsid w:val="00391AA1"/>
    <w:rsid w:val="00392471"/>
    <w:rsid w:val="003E3114"/>
    <w:rsid w:val="003F5BE1"/>
    <w:rsid w:val="00400F52"/>
    <w:rsid w:val="0040228E"/>
    <w:rsid w:val="004065B0"/>
    <w:rsid w:val="004335D7"/>
    <w:rsid w:val="00444D93"/>
    <w:rsid w:val="00470FA1"/>
    <w:rsid w:val="004960E4"/>
    <w:rsid w:val="004C6C89"/>
    <w:rsid w:val="004C7C36"/>
    <w:rsid w:val="004F1B07"/>
    <w:rsid w:val="004F4DF0"/>
    <w:rsid w:val="0051341D"/>
    <w:rsid w:val="00542121"/>
    <w:rsid w:val="00543401"/>
    <w:rsid w:val="00556C6A"/>
    <w:rsid w:val="00566EF0"/>
    <w:rsid w:val="00571EF7"/>
    <w:rsid w:val="00594FB1"/>
    <w:rsid w:val="005B0559"/>
    <w:rsid w:val="005D48CE"/>
    <w:rsid w:val="005E3B4D"/>
    <w:rsid w:val="005F5F6B"/>
    <w:rsid w:val="006011FD"/>
    <w:rsid w:val="006069D2"/>
    <w:rsid w:val="00610771"/>
    <w:rsid w:val="00613165"/>
    <w:rsid w:val="00632E2D"/>
    <w:rsid w:val="0064113F"/>
    <w:rsid w:val="0064291E"/>
    <w:rsid w:val="00654408"/>
    <w:rsid w:val="006804F3"/>
    <w:rsid w:val="006828AF"/>
    <w:rsid w:val="00685E78"/>
    <w:rsid w:val="006A0E7D"/>
    <w:rsid w:val="006A273F"/>
    <w:rsid w:val="006C1423"/>
    <w:rsid w:val="006E614A"/>
    <w:rsid w:val="006F712A"/>
    <w:rsid w:val="0071466E"/>
    <w:rsid w:val="007218F4"/>
    <w:rsid w:val="007301D3"/>
    <w:rsid w:val="0073282E"/>
    <w:rsid w:val="00760A95"/>
    <w:rsid w:val="00775290"/>
    <w:rsid w:val="007936EA"/>
    <w:rsid w:val="007B61E6"/>
    <w:rsid w:val="007F7753"/>
    <w:rsid w:val="00816905"/>
    <w:rsid w:val="00820DC1"/>
    <w:rsid w:val="00824C96"/>
    <w:rsid w:val="008321E6"/>
    <w:rsid w:val="00836D78"/>
    <w:rsid w:val="0084137F"/>
    <w:rsid w:val="008447A3"/>
    <w:rsid w:val="0087005A"/>
    <w:rsid w:val="00873D15"/>
    <w:rsid w:val="0089277B"/>
    <w:rsid w:val="008947E0"/>
    <w:rsid w:val="008D669C"/>
    <w:rsid w:val="008F7F7B"/>
    <w:rsid w:val="00905117"/>
    <w:rsid w:val="009173D1"/>
    <w:rsid w:val="00946640"/>
    <w:rsid w:val="00955725"/>
    <w:rsid w:val="00971409"/>
    <w:rsid w:val="00972500"/>
    <w:rsid w:val="00982996"/>
    <w:rsid w:val="00985554"/>
    <w:rsid w:val="009A2995"/>
    <w:rsid w:val="009A56D1"/>
    <w:rsid w:val="009C3543"/>
    <w:rsid w:val="009D5D5A"/>
    <w:rsid w:val="00A055C6"/>
    <w:rsid w:val="00A57C63"/>
    <w:rsid w:val="00A83C0F"/>
    <w:rsid w:val="00AB5661"/>
    <w:rsid w:val="00AC02E3"/>
    <w:rsid w:val="00AC49C5"/>
    <w:rsid w:val="00AE3F1E"/>
    <w:rsid w:val="00B1378C"/>
    <w:rsid w:val="00B3405F"/>
    <w:rsid w:val="00B63A79"/>
    <w:rsid w:val="00B753B4"/>
    <w:rsid w:val="00B872DF"/>
    <w:rsid w:val="00B93A03"/>
    <w:rsid w:val="00BA7616"/>
    <w:rsid w:val="00BD790E"/>
    <w:rsid w:val="00BF3F96"/>
    <w:rsid w:val="00C47C0A"/>
    <w:rsid w:val="00C542EB"/>
    <w:rsid w:val="00C54DC6"/>
    <w:rsid w:val="00C627A6"/>
    <w:rsid w:val="00C63353"/>
    <w:rsid w:val="00C751EB"/>
    <w:rsid w:val="00C956D3"/>
    <w:rsid w:val="00CA553B"/>
    <w:rsid w:val="00CE2C47"/>
    <w:rsid w:val="00CF16E2"/>
    <w:rsid w:val="00D2549B"/>
    <w:rsid w:val="00D76439"/>
    <w:rsid w:val="00D8242E"/>
    <w:rsid w:val="00DA0131"/>
    <w:rsid w:val="00DE3E92"/>
    <w:rsid w:val="00DE7B8F"/>
    <w:rsid w:val="00E058F5"/>
    <w:rsid w:val="00E56F37"/>
    <w:rsid w:val="00E66B8C"/>
    <w:rsid w:val="00EC02DE"/>
    <w:rsid w:val="00EE49DA"/>
    <w:rsid w:val="00F52730"/>
    <w:rsid w:val="00F55625"/>
    <w:rsid w:val="00F649C0"/>
    <w:rsid w:val="00F67AD9"/>
    <w:rsid w:val="00F84195"/>
    <w:rsid w:val="00F90433"/>
    <w:rsid w:val="00FA0F4C"/>
    <w:rsid w:val="00FA70DC"/>
    <w:rsid w:val="00FB363B"/>
    <w:rsid w:val="00FD51F3"/>
    <w:rsid w:val="00FE28EB"/>
    <w:rsid w:val="00FE65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F505"/>
  <w15:chartTrackingRefBased/>
  <w15:docId w15:val="{1B158A82-7D51-46E1-AC54-375217C3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5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56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56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56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5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6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56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56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56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56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5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661"/>
    <w:rPr>
      <w:rFonts w:eastAsiaTheme="majorEastAsia" w:cstheme="majorBidi"/>
      <w:color w:val="272727" w:themeColor="text1" w:themeTint="D8"/>
    </w:rPr>
  </w:style>
  <w:style w:type="paragraph" w:styleId="Titel">
    <w:name w:val="Title"/>
    <w:basedOn w:val="Standaard"/>
    <w:next w:val="Standaard"/>
    <w:link w:val="TitelChar"/>
    <w:uiPriority w:val="10"/>
    <w:qFormat/>
    <w:rsid w:val="00AB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6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6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661"/>
    <w:rPr>
      <w:i/>
      <w:iCs/>
      <w:color w:val="404040" w:themeColor="text1" w:themeTint="BF"/>
    </w:rPr>
  </w:style>
  <w:style w:type="paragraph" w:styleId="Lijstalinea">
    <w:name w:val="List Paragraph"/>
    <w:basedOn w:val="Standaard"/>
    <w:uiPriority w:val="34"/>
    <w:qFormat/>
    <w:rsid w:val="00AB5661"/>
    <w:pPr>
      <w:ind w:left="720"/>
      <w:contextualSpacing/>
    </w:pPr>
  </w:style>
  <w:style w:type="character" w:styleId="Intensievebenadrukking">
    <w:name w:val="Intense Emphasis"/>
    <w:basedOn w:val="Standaardalinea-lettertype"/>
    <w:uiPriority w:val="21"/>
    <w:qFormat/>
    <w:rsid w:val="00AB5661"/>
    <w:rPr>
      <w:i/>
      <w:iCs/>
      <w:color w:val="2F5496" w:themeColor="accent1" w:themeShade="BF"/>
    </w:rPr>
  </w:style>
  <w:style w:type="paragraph" w:styleId="Duidelijkcitaat">
    <w:name w:val="Intense Quote"/>
    <w:basedOn w:val="Standaard"/>
    <w:next w:val="Standaard"/>
    <w:link w:val="DuidelijkcitaatChar"/>
    <w:uiPriority w:val="30"/>
    <w:qFormat/>
    <w:rsid w:val="00AB5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5661"/>
    <w:rPr>
      <w:i/>
      <w:iCs/>
      <w:color w:val="2F5496" w:themeColor="accent1" w:themeShade="BF"/>
    </w:rPr>
  </w:style>
  <w:style w:type="character" w:styleId="Intensieveverwijzing">
    <w:name w:val="Intense Reference"/>
    <w:basedOn w:val="Standaardalinea-lettertype"/>
    <w:uiPriority w:val="32"/>
    <w:qFormat/>
    <w:rsid w:val="00AB5661"/>
    <w:rPr>
      <w:b/>
      <w:bCs/>
      <w:smallCaps/>
      <w:color w:val="2F5496" w:themeColor="accent1" w:themeShade="BF"/>
      <w:spacing w:val="5"/>
    </w:rPr>
  </w:style>
  <w:style w:type="character" w:styleId="Hyperlink">
    <w:name w:val="Hyperlink"/>
    <w:basedOn w:val="Standaardalinea-lettertype"/>
    <w:uiPriority w:val="99"/>
    <w:unhideWhenUsed/>
    <w:rsid w:val="00AB5661"/>
    <w:rPr>
      <w:color w:val="0563C1" w:themeColor="hyperlink"/>
      <w:u w:val="single"/>
    </w:rPr>
  </w:style>
  <w:style w:type="character" w:styleId="Onopgelostemelding">
    <w:name w:val="Unresolved Mention"/>
    <w:basedOn w:val="Standaardalinea-lettertype"/>
    <w:uiPriority w:val="99"/>
    <w:semiHidden/>
    <w:unhideWhenUsed/>
    <w:rsid w:val="00AB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estantsekerk.nl/actief-in-de-kerk/Kerkorde/Paginas/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jenkobraam@hetnet.nl" TargetMode="External"/><Relationship Id="rId12" Type="http://schemas.openxmlformats.org/officeDocument/2006/relationships/hyperlink" Target="https://www.protestantsekerk.nl/generale-regel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rkhuizumwest.nl/" TargetMode="External"/><Relationship Id="rId11" Type="http://schemas.openxmlformats.org/officeDocument/2006/relationships/hyperlink" Target="https://www.kurioskerk.nl/uploads/klant131/files/Beleidsplan%20Protestantse%20Sixma.pdf" TargetMode="External"/><Relationship Id="rId5" Type="http://schemas.openxmlformats.org/officeDocument/2006/relationships/hyperlink" Target="http://www.kerkhuizumoost.nl/" TargetMode="External"/><Relationship Id="rId10" Type="http://schemas.openxmlformats.org/officeDocument/2006/relationships/hyperlink" Target="https://www.protestantsekerk.nl/anbi-pkn/" TargetMode="External"/><Relationship Id="rId4" Type="http://schemas.openxmlformats.org/officeDocument/2006/relationships/webSettings" Target="webSettings.xml"/><Relationship Id="rId9" Type="http://schemas.openxmlformats.org/officeDocument/2006/relationships/hyperlink" Target="https://www.protestantsekerk.nl/actief-in-de-kerk/kerkorde/kerkorde-en-ordinanties"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1789</Words>
  <Characters>9842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Bouma</dc:creator>
  <cp:keywords/>
  <dc:description/>
  <cp:lastModifiedBy>L. Bouma</cp:lastModifiedBy>
  <cp:revision>1</cp:revision>
  <dcterms:created xsi:type="dcterms:W3CDTF">2026-06-12T15:11:00Z</dcterms:created>
  <dcterms:modified xsi:type="dcterms:W3CDTF">2026-06-12T15:25:00Z</dcterms:modified>
</cp:coreProperties>
</file>